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DE8B" w14:textId="62863A1F" w:rsidR="000A4B61" w:rsidRPr="00DD67BD" w:rsidRDefault="000A4B61" w:rsidP="00D0686D">
      <w:pPr>
        <w:tabs>
          <w:tab w:val="right" w:pos="9639"/>
        </w:tabs>
        <w:spacing w:after="0"/>
        <w:rPr>
          <w:b/>
          <w:noProof/>
          <w:sz w:val="28"/>
        </w:rPr>
      </w:pPr>
      <w:r w:rsidRPr="00C472E7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1</w:t>
      </w:r>
      <w:r w:rsidR="00334AA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39276A">
        <w:rPr>
          <w:b/>
          <w:i/>
          <w:noProof/>
          <w:sz w:val="28"/>
        </w:rPr>
        <w:tab/>
      </w:r>
      <w:r w:rsidRPr="00DD67BD">
        <w:rPr>
          <w:rFonts w:hint="eastAsia"/>
          <w:b/>
          <w:noProof/>
          <w:sz w:val="28"/>
        </w:rPr>
        <w:t>R2-</w:t>
      </w:r>
      <w:r w:rsidR="00FE7266">
        <w:rPr>
          <w:b/>
          <w:noProof/>
          <w:sz w:val="28"/>
        </w:rPr>
        <w:t>2101229</w:t>
      </w:r>
    </w:p>
    <w:p w14:paraId="7BE55ADA" w14:textId="61C13518" w:rsidR="00006A82" w:rsidRPr="00472DB1" w:rsidRDefault="000A4B61" w:rsidP="002B780E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noProof/>
          <w:sz w:val="24"/>
        </w:rPr>
      </w:pPr>
      <w:r w:rsidRPr="00EA234B">
        <w:rPr>
          <w:b/>
          <w:noProof/>
          <w:sz w:val="24"/>
        </w:rPr>
        <w:t xml:space="preserve">Electronic, </w:t>
      </w:r>
      <w:r w:rsidR="00334AA4">
        <w:rPr>
          <w:rFonts w:cs="Arial"/>
          <w:b/>
          <w:noProof/>
          <w:sz w:val="24"/>
        </w:rPr>
        <w:t>25</w:t>
      </w:r>
      <w:r w:rsidR="00334AA4">
        <w:rPr>
          <w:rFonts w:cs="Arial"/>
          <w:b/>
          <w:noProof/>
          <w:sz w:val="24"/>
          <w:vertAlign w:val="superscript"/>
        </w:rPr>
        <w:t>nd</w:t>
      </w:r>
      <w:r w:rsidR="00334AA4" w:rsidRPr="00206EC1">
        <w:rPr>
          <w:rFonts w:cs="Arial"/>
          <w:b/>
          <w:noProof/>
          <w:sz w:val="24"/>
        </w:rPr>
        <w:t xml:space="preserve"> </w:t>
      </w:r>
      <w:r w:rsidR="00334AA4">
        <w:rPr>
          <w:rFonts w:cs="Arial"/>
          <w:b/>
          <w:noProof/>
          <w:sz w:val="24"/>
        </w:rPr>
        <w:t>Jan</w:t>
      </w:r>
      <w:r w:rsidR="00334AA4" w:rsidRPr="00206EC1">
        <w:rPr>
          <w:rFonts w:cs="Arial"/>
          <w:b/>
          <w:noProof/>
          <w:sz w:val="24"/>
        </w:rPr>
        <w:t xml:space="preserve">– </w:t>
      </w:r>
      <w:r w:rsidR="00334AA4">
        <w:rPr>
          <w:rFonts w:cs="Arial"/>
          <w:b/>
          <w:noProof/>
          <w:sz w:val="24"/>
        </w:rPr>
        <w:t>05</w:t>
      </w:r>
      <w:r w:rsidR="00334AA4" w:rsidRPr="00206EC1">
        <w:rPr>
          <w:rFonts w:cs="Arial"/>
          <w:b/>
          <w:noProof/>
          <w:sz w:val="24"/>
          <w:vertAlign w:val="superscript"/>
        </w:rPr>
        <w:t>th</w:t>
      </w:r>
      <w:r w:rsidR="00334AA4" w:rsidRPr="00206EC1">
        <w:rPr>
          <w:rFonts w:cs="Arial"/>
          <w:b/>
          <w:noProof/>
          <w:sz w:val="24"/>
        </w:rPr>
        <w:t xml:space="preserve"> </w:t>
      </w:r>
      <w:r w:rsidR="00334AA4">
        <w:rPr>
          <w:rFonts w:cs="Arial"/>
          <w:b/>
          <w:noProof/>
          <w:sz w:val="24"/>
        </w:rPr>
        <w:t>Feb</w:t>
      </w:r>
      <w:r w:rsidR="00334AA4" w:rsidRPr="00206EC1">
        <w:rPr>
          <w:rFonts w:cs="Arial"/>
          <w:b/>
          <w:noProof/>
          <w:sz w:val="24"/>
        </w:rPr>
        <w:t>, 202</w:t>
      </w:r>
      <w:r w:rsidR="00334AA4">
        <w:rPr>
          <w:rFonts w:cs="Arial"/>
          <w:b/>
          <w:noProof/>
          <w:sz w:val="24"/>
        </w:rPr>
        <w:t>1</w:t>
      </w:r>
    </w:p>
    <w:p w14:paraId="28DB4DAA" w14:textId="77777777" w:rsidR="00006A82" w:rsidRPr="00EA234B" w:rsidRDefault="00006A82">
      <w:pPr>
        <w:pStyle w:val="3GPPHeader"/>
        <w:rPr>
          <w:rFonts w:eastAsia="MS Mincho" w:cs="Arial"/>
          <w:szCs w:val="24"/>
          <w:lang w:val="en-GB" w:eastAsia="en-US"/>
        </w:rPr>
      </w:pPr>
    </w:p>
    <w:p w14:paraId="003F3EF7" w14:textId="1C557E7F" w:rsidR="00955170" w:rsidRPr="00144880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Agenda Item:</w:t>
      </w:r>
      <w:r w:rsidRPr="00144880">
        <w:rPr>
          <w:rFonts w:eastAsia="MS Mincho" w:cs="Arial"/>
          <w:szCs w:val="24"/>
          <w:lang w:val="en-GB" w:eastAsia="en-US"/>
        </w:rPr>
        <w:tab/>
      </w:r>
      <w:r w:rsidR="000A4B61" w:rsidRPr="00845FEB">
        <w:rPr>
          <w:rFonts w:eastAsia="MS Mincho" w:cs="Arial"/>
          <w:szCs w:val="24"/>
          <w:lang w:val="en-GB" w:eastAsia="en-US"/>
        </w:rPr>
        <w:t>8</w:t>
      </w:r>
      <w:r w:rsidR="00C0459E" w:rsidRPr="00845FEB">
        <w:rPr>
          <w:rFonts w:eastAsia="MS Mincho" w:cs="Arial"/>
          <w:szCs w:val="24"/>
          <w:lang w:val="en-GB" w:eastAsia="en-US"/>
        </w:rPr>
        <w:t>.</w:t>
      </w:r>
      <w:r w:rsidR="000A4B61" w:rsidRPr="00845FEB">
        <w:rPr>
          <w:rFonts w:eastAsia="MS Mincho" w:cs="Arial"/>
          <w:szCs w:val="24"/>
          <w:lang w:val="en-GB" w:eastAsia="en-US"/>
        </w:rPr>
        <w:t>11</w:t>
      </w:r>
      <w:r w:rsidR="00C0459E" w:rsidRPr="00845FEB">
        <w:rPr>
          <w:rFonts w:eastAsia="MS Mincho" w:cs="Arial"/>
          <w:szCs w:val="24"/>
          <w:lang w:val="en-GB" w:eastAsia="en-US"/>
        </w:rPr>
        <w:t>.</w:t>
      </w:r>
      <w:r w:rsidR="006457AB" w:rsidRPr="00845FEB">
        <w:rPr>
          <w:rFonts w:eastAsia="MS Mincho" w:cs="Arial"/>
          <w:szCs w:val="24"/>
          <w:lang w:val="en-GB" w:eastAsia="en-US"/>
        </w:rPr>
        <w:t>3.</w:t>
      </w:r>
      <w:r w:rsidR="00B20BF9">
        <w:rPr>
          <w:rFonts w:eastAsia="MS Mincho" w:cs="Arial"/>
          <w:szCs w:val="24"/>
          <w:lang w:val="en-GB" w:eastAsia="en-US"/>
        </w:rPr>
        <w:t>2</w:t>
      </w:r>
      <w:r w:rsidR="00387B02" w:rsidRPr="00144880">
        <w:rPr>
          <w:rFonts w:eastAsia="MS Mincho" w:cs="Arial"/>
          <w:szCs w:val="24"/>
          <w:lang w:val="en-GB" w:eastAsia="en-US"/>
        </w:rPr>
        <w:tab/>
      </w:r>
    </w:p>
    <w:p w14:paraId="155F32CB" w14:textId="77777777" w:rsidR="00955170" w:rsidRPr="00144880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Source:</w:t>
      </w:r>
      <w:r w:rsidRPr="00144880">
        <w:rPr>
          <w:rFonts w:eastAsia="MS Mincho" w:cs="Arial"/>
          <w:szCs w:val="24"/>
          <w:lang w:val="en-GB" w:eastAsia="en-US"/>
        </w:rPr>
        <w:tab/>
        <w:t xml:space="preserve">Huawei, </w:t>
      </w:r>
      <w:proofErr w:type="spellStart"/>
      <w:r w:rsidRPr="00144880">
        <w:rPr>
          <w:rFonts w:eastAsia="MS Mincho" w:cs="Arial"/>
          <w:szCs w:val="24"/>
          <w:lang w:val="en-GB" w:eastAsia="en-US"/>
        </w:rPr>
        <w:t>HiSilicon</w:t>
      </w:r>
      <w:proofErr w:type="spellEnd"/>
    </w:p>
    <w:p w14:paraId="002C5DE8" w14:textId="137D9D66" w:rsidR="006D529F" w:rsidRDefault="00955170">
      <w:pPr>
        <w:pStyle w:val="3GPPHeader"/>
        <w:rPr>
          <w:rFonts w:eastAsia="MS Mincho" w:cs="Arial"/>
          <w:szCs w:val="24"/>
          <w:lang w:val="en-GB" w:eastAsia="en-US"/>
        </w:rPr>
      </w:pPr>
      <w:r w:rsidRPr="00144880">
        <w:rPr>
          <w:rFonts w:eastAsia="MS Mincho" w:cs="Arial"/>
          <w:szCs w:val="24"/>
          <w:lang w:val="en-GB" w:eastAsia="en-US"/>
        </w:rPr>
        <w:t>Title:</w:t>
      </w:r>
      <w:r w:rsidRPr="00144880">
        <w:rPr>
          <w:rFonts w:eastAsia="MS Mincho" w:cs="Arial"/>
          <w:szCs w:val="24"/>
          <w:lang w:val="en-GB" w:eastAsia="en-US"/>
        </w:rPr>
        <w:tab/>
      </w:r>
      <w:r w:rsidR="009C5509">
        <w:rPr>
          <w:rFonts w:eastAsia="MS Mincho" w:cs="Arial"/>
          <w:szCs w:val="24"/>
          <w:lang w:val="en-GB" w:eastAsia="en-US"/>
        </w:rPr>
        <w:t>Text proposal for IDLE and INACTIVE positioning</w:t>
      </w:r>
    </w:p>
    <w:p w14:paraId="411B4C0D" w14:textId="77777777" w:rsidR="00955170" w:rsidRPr="00144880" w:rsidRDefault="00955170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144880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="00144880">
        <w:rPr>
          <w:rFonts w:eastAsia="MS Mincho" w:cs="Arial"/>
          <w:b/>
          <w:sz w:val="24"/>
          <w:szCs w:val="24"/>
          <w:lang w:val="en-GB" w:eastAsia="en-US"/>
        </w:rPr>
        <w:t xml:space="preserve"> </w:t>
      </w:r>
      <w:r w:rsidRPr="00144880">
        <w:rPr>
          <w:rFonts w:eastAsia="MS Mincho" w:cs="Arial"/>
          <w:b/>
          <w:sz w:val="24"/>
          <w:szCs w:val="24"/>
          <w:lang w:val="en-GB" w:eastAsia="en-US"/>
        </w:rPr>
        <w:t>Discussion</w:t>
      </w:r>
    </w:p>
    <w:p w14:paraId="4F4178A7" w14:textId="77777777" w:rsidR="006011ED" w:rsidRPr="006011ED" w:rsidRDefault="000A4B61" w:rsidP="002B780E">
      <w:pPr>
        <w:pStyle w:val="1"/>
        <w:jc w:val="both"/>
      </w:pPr>
      <w:r>
        <w:t>Introduction</w:t>
      </w:r>
    </w:p>
    <w:p w14:paraId="25699A3D" w14:textId="3368C925" w:rsidR="00A7653D" w:rsidRDefault="00A7653D">
      <w:pPr>
        <w:pStyle w:val="3GPPText"/>
        <w:rPr>
          <w:lang w:eastAsia="zh-CN"/>
        </w:rPr>
      </w:pPr>
      <w:r>
        <w:rPr>
          <w:rFonts w:cs="Arial"/>
        </w:rPr>
        <w:t xml:space="preserve">After RAN2#112e, the following </w:t>
      </w:r>
      <w:r>
        <w:rPr>
          <w:lang w:eastAsia="zh-CN"/>
        </w:rPr>
        <w:t>email discussion is triggered after the meeting</w:t>
      </w:r>
    </w:p>
    <w:p w14:paraId="5F4ED553" w14:textId="77777777" w:rsidR="00A7653D" w:rsidRDefault="00A7653D">
      <w:pPr>
        <w:pStyle w:val="EmailDiscussion"/>
        <w:tabs>
          <w:tab w:val="clear" w:pos="1619"/>
          <w:tab w:val="num" w:pos="819"/>
        </w:tabs>
        <w:ind w:leftChars="229" w:left="818"/>
        <w:jc w:val="both"/>
      </w:pPr>
      <w:r>
        <w:t>[Post112-e][609][POS] Positioning support in RRC_IDLE/RRC_INACTIVE (Huawei)</w:t>
      </w:r>
    </w:p>
    <w:p w14:paraId="6E5AAFB6" w14:textId="77777777" w:rsidR="00A7653D" w:rsidRDefault="00A7653D">
      <w:pPr>
        <w:pStyle w:val="EmailDiscussion2"/>
        <w:ind w:leftChars="229" w:left="821"/>
        <w:jc w:val="both"/>
      </w:pPr>
      <w:r>
        <w:tab/>
        <w:t>Scope: Discuss potential solutions for positioning support in RRC_IDLE/RRC_INACTIVE, distinguishing clearly between what can be supported in idle and what can be supported in inactive.  Rapporteur is asked to provide update on RAN1 agreements.</w:t>
      </w:r>
    </w:p>
    <w:p w14:paraId="2813BBCD" w14:textId="77777777" w:rsidR="00A7653D" w:rsidRDefault="00A7653D">
      <w:pPr>
        <w:pStyle w:val="EmailDiscussion2"/>
        <w:ind w:leftChars="229" w:left="821"/>
        <w:jc w:val="both"/>
      </w:pPr>
      <w:r>
        <w:tab/>
        <w:t>Intended outcome: Report to next meeting</w:t>
      </w:r>
    </w:p>
    <w:p w14:paraId="1818637E" w14:textId="77777777" w:rsidR="00A7653D" w:rsidRDefault="00A7653D">
      <w:pPr>
        <w:pStyle w:val="EmailDiscussion2"/>
        <w:ind w:leftChars="229" w:left="821"/>
        <w:jc w:val="both"/>
      </w:pPr>
      <w:r>
        <w:tab/>
        <w:t>Deadline:  Long</w:t>
      </w:r>
    </w:p>
    <w:p w14:paraId="060CFB20" w14:textId="5D561E8B" w:rsidR="00A7653D" w:rsidRPr="004C5F6C" w:rsidRDefault="00A7653D">
      <w:pPr>
        <w:rPr>
          <w:lang w:val="x-none"/>
        </w:rPr>
      </w:pPr>
      <w:r>
        <w:rPr>
          <w:rFonts w:cs="Arial"/>
        </w:rPr>
        <w:t>In this contribution, we propose a text proposal for the TR for the study of positioning enhancement in R17</w:t>
      </w:r>
    </w:p>
    <w:p w14:paraId="42EA7567" w14:textId="0FCAC59C" w:rsidR="000E1305" w:rsidRDefault="00914DC3" w:rsidP="002B780E">
      <w:pPr>
        <w:pStyle w:val="1"/>
        <w:jc w:val="both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10BB4E1" w14:textId="703EE97F" w:rsidR="00A7653D" w:rsidRDefault="007D673F">
      <w:pPr>
        <w:rPr>
          <w:lang w:val="en-GB"/>
        </w:rPr>
      </w:pPr>
      <w:r>
        <w:rPr>
          <w:lang w:val="en-GB"/>
        </w:rPr>
        <w:t xml:space="preserve">In this text proposal, we propose the following based on the current TR </w:t>
      </w:r>
      <w:r w:rsidRPr="007D673F">
        <w:rPr>
          <w:lang w:val="en-GB"/>
        </w:rPr>
        <w:t>38.857</w:t>
      </w:r>
      <w:r>
        <w:rPr>
          <w:lang w:val="en-GB"/>
        </w:rPr>
        <w:t xml:space="preserve"> and the progress in the email discussion </w:t>
      </w:r>
    </w:p>
    <w:p w14:paraId="3890A938" w14:textId="00032127" w:rsidR="007D673F" w:rsidRDefault="007D673F" w:rsidP="002B780E">
      <w:pPr>
        <w:pStyle w:val="af8"/>
        <w:numPr>
          <w:ilvl w:val="0"/>
          <w:numId w:val="35"/>
        </w:numPr>
        <w:jc w:val="both"/>
        <w:rPr>
          <w:lang w:val="en-GB"/>
        </w:rPr>
      </w:pPr>
      <w:r>
        <w:rPr>
          <w:lang w:val="en-GB" w:eastAsia="zh-CN"/>
        </w:rPr>
        <w:t>Reorganize the sections for IDLE/INACTIVE positioning</w:t>
      </w:r>
    </w:p>
    <w:p w14:paraId="131B9622" w14:textId="23A963AF" w:rsidR="007D673F" w:rsidRDefault="007D673F" w:rsidP="002B780E">
      <w:pPr>
        <w:pStyle w:val="af8"/>
        <w:numPr>
          <w:ilvl w:val="0"/>
          <w:numId w:val="35"/>
        </w:numPr>
        <w:jc w:val="both"/>
        <w:rPr>
          <w:lang w:val="en-GB"/>
        </w:rPr>
      </w:pPr>
      <w:r>
        <w:rPr>
          <w:lang w:val="en-GB" w:eastAsia="zh-CN"/>
        </w:rPr>
        <w:t xml:space="preserve">Adding the </w:t>
      </w:r>
      <w:r w:rsidR="00EC1919">
        <w:rPr>
          <w:lang w:val="en-GB" w:eastAsia="zh-CN"/>
        </w:rPr>
        <w:t>definition for IDLE/INACTIVE positioning</w:t>
      </w:r>
    </w:p>
    <w:p w14:paraId="3461F416" w14:textId="69C67C00" w:rsidR="00EC1919" w:rsidRPr="007D673F" w:rsidRDefault="00EC1919" w:rsidP="002B780E">
      <w:pPr>
        <w:pStyle w:val="af8"/>
        <w:numPr>
          <w:ilvl w:val="0"/>
          <w:numId w:val="35"/>
        </w:numPr>
        <w:jc w:val="both"/>
        <w:rPr>
          <w:lang w:val="en-GB"/>
        </w:rPr>
      </w:pPr>
      <w:r>
        <w:rPr>
          <w:lang w:val="en-GB" w:eastAsia="zh-CN"/>
        </w:rPr>
        <w:t xml:space="preserve">Implementing RAN2 agreements for the discussions in </w:t>
      </w:r>
      <w:r>
        <w:t>[Post112-e][609]</w:t>
      </w:r>
    </w:p>
    <w:p w14:paraId="69271951" w14:textId="3529781E" w:rsidR="00A7653D" w:rsidRPr="00A7653D" w:rsidRDefault="00A7653D" w:rsidP="002B780E">
      <w:pPr>
        <w:pStyle w:val="1"/>
        <w:jc w:val="both"/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ext proposal</w:t>
      </w:r>
    </w:p>
    <w:p w14:paraId="5A10FC38" w14:textId="3656C2DD" w:rsidR="00743C90" w:rsidRDefault="00743C90" w:rsidP="00196C3C">
      <w:pPr>
        <w:rPr>
          <w:rFonts w:ascii="Times New Roman" w:hAnsi="Times New Roman"/>
        </w:rPr>
      </w:pPr>
      <w:bookmarkStart w:id="0" w:name="_Toc30150226"/>
      <w:bookmarkStart w:id="1" w:name="_Toc56686549"/>
      <w:bookmarkStart w:id="2" w:name="_Toc57112130"/>
      <w:bookmarkStart w:id="3" w:name="_Toc57112249"/>
      <w:bookmarkStart w:id="4" w:name="_Toc57112348"/>
      <w:bookmarkStart w:id="5" w:name="_Toc57112474"/>
      <w:bookmarkStart w:id="6" w:name="_Toc57112573"/>
      <w:bookmarkStart w:id="7" w:name="_Toc57117069"/>
      <w:bookmarkStart w:id="8" w:name="_Toc57117168"/>
      <w:r w:rsidRPr="007E4E6E">
        <w:rPr>
          <w:rFonts w:ascii="Times New Roman" w:hAnsi="Times New Roman"/>
        </w:rPr>
        <w:t>================================FIRST CHANGE=====================================</w:t>
      </w:r>
    </w:p>
    <w:p w14:paraId="5881D6C9" w14:textId="77777777" w:rsidR="00227465" w:rsidRPr="004935C6" w:rsidRDefault="00227465" w:rsidP="00227465">
      <w:pPr>
        <w:pStyle w:val="1"/>
      </w:pPr>
      <w:bookmarkStart w:id="9" w:name="_Toc56686472"/>
      <w:bookmarkStart w:id="10" w:name="_Toc57112053"/>
      <w:bookmarkStart w:id="11" w:name="_Toc57112172"/>
      <w:bookmarkStart w:id="12" w:name="_Toc57112271"/>
      <w:bookmarkStart w:id="13" w:name="_Toc57112397"/>
      <w:bookmarkStart w:id="14" w:name="_Toc57112496"/>
      <w:bookmarkStart w:id="15" w:name="_Toc57116992"/>
      <w:bookmarkStart w:id="16" w:name="_Toc57117091"/>
      <w:r w:rsidRPr="004935C6">
        <w:t>2</w:t>
      </w:r>
      <w:r w:rsidRPr="004935C6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19C71F" w14:textId="77777777" w:rsidR="00227465" w:rsidRPr="004935C6" w:rsidRDefault="00227465" w:rsidP="00227465">
      <w:r w:rsidRPr="004935C6">
        <w:t>The following documents contain provisions which, through reference in this text, constitute provisions of the present document.</w:t>
      </w:r>
    </w:p>
    <w:p w14:paraId="5FF8AB87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References are either specific (identified by date of publication, edition number, version number, etc.) or non</w:t>
      </w:r>
      <w:r w:rsidRPr="004935C6">
        <w:noBreakHyphen/>
        <w:t>specific.</w:t>
      </w:r>
    </w:p>
    <w:p w14:paraId="61D94DE1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For a specific reference, subsequent revisions do not apply.</w:t>
      </w:r>
    </w:p>
    <w:p w14:paraId="688DA9E5" w14:textId="77777777" w:rsidR="00227465" w:rsidRPr="004935C6" w:rsidRDefault="00227465" w:rsidP="00227465">
      <w:pPr>
        <w:pStyle w:val="B1"/>
      </w:pPr>
      <w:r w:rsidRPr="004935C6">
        <w:t>-</w:t>
      </w:r>
      <w:r w:rsidRPr="004935C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35C6">
        <w:rPr>
          <w:i/>
        </w:rPr>
        <w:t xml:space="preserve"> in the same Release as the present document</w:t>
      </w:r>
      <w:r w:rsidRPr="004935C6">
        <w:t>.</w:t>
      </w:r>
    </w:p>
    <w:p w14:paraId="1DBBAB62" w14:textId="77777777" w:rsidR="00227465" w:rsidRPr="004935C6" w:rsidRDefault="00227465" w:rsidP="00227465">
      <w:pPr>
        <w:pStyle w:val="EX"/>
      </w:pPr>
      <w:r w:rsidRPr="004935C6">
        <w:t>[1]</w:t>
      </w:r>
      <w:r w:rsidRPr="004935C6">
        <w:tab/>
        <w:t>3GPP TR 21.905: "Vocabulary for 3GPP Specifications".</w:t>
      </w:r>
    </w:p>
    <w:p w14:paraId="43AA8560" w14:textId="77777777" w:rsidR="00227465" w:rsidRPr="004935C6" w:rsidRDefault="00227465" w:rsidP="00227465">
      <w:pPr>
        <w:pStyle w:val="EX"/>
      </w:pPr>
      <w:r w:rsidRPr="004935C6">
        <w:t>[2]</w:t>
      </w:r>
      <w:r w:rsidRPr="004935C6">
        <w:tab/>
        <w:t>RP-193237: "new SID on NR Positioning Enhancements".</w:t>
      </w:r>
    </w:p>
    <w:p w14:paraId="7FCB853E" w14:textId="77777777" w:rsidR="00227465" w:rsidRPr="004935C6" w:rsidRDefault="00227465" w:rsidP="00227465">
      <w:pPr>
        <w:pStyle w:val="EX"/>
      </w:pPr>
      <w:r w:rsidRPr="004935C6">
        <w:lastRenderedPageBreak/>
        <w:t>[3]</w:t>
      </w:r>
      <w:r w:rsidRPr="004935C6">
        <w:tab/>
        <w:t>3GPP TR 38.855: "Study on NR Positioning (Release 16)".</w:t>
      </w:r>
    </w:p>
    <w:p w14:paraId="3DC3A5C4" w14:textId="77777777" w:rsidR="00227465" w:rsidRPr="004935C6" w:rsidRDefault="00227465" w:rsidP="00227465">
      <w:pPr>
        <w:pStyle w:val="EX"/>
      </w:pPr>
      <w:r w:rsidRPr="004935C6">
        <w:t>[4]</w:t>
      </w:r>
      <w:r>
        <w:tab/>
      </w:r>
      <w:r w:rsidRPr="004935C6">
        <w:t>R1-2009433</w:t>
      </w:r>
      <w:r w:rsidRPr="004935C6">
        <w:tab/>
        <w:t>Evaluation results for Rel-16 positioning and Rel-17 enhancement</w:t>
      </w:r>
      <w:r w:rsidRPr="004935C6">
        <w:tab/>
        <w:t xml:space="preserve">Huawei, </w:t>
      </w:r>
      <w:proofErr w:type="spellStart"/>
      <w:r w:rsidRPr="004935C6">
        <w:t>HiSilicon</w:t>
      </w:r>
      <w:proofErr w:type="spellEnd"/>
    </w:p>
    <w:p w14:paraId="15BB2EFE" w14:textId="77777777" w:rsidR="00227465" w:rsidRPr="004935C6" w:rsidRDefault="00227465" w:rsidP="00227465">
      <w:pPr>
        <w:pStyle w:val="EX"/>
      </w:pPr>
      <w:r w:rsidRPr="004935C6">
        <w:t>[5]</w:t>
      </w:r>
      <w:r w:rsidRPr="004935C6">
        <w:tab/>
        <w:t>R1-2007665</w:t>
      </w:r>
      <w:r w:rsidRPr="004935C6">
        <w:tab/>
        <w:t>Evaluation of NR positioning performance</w:t>
      </w:r>
      <w:r w:rsidRPr="004935C6">
        <w:tab/>
        <w:t>vivo</w:t>
      </w:r>
    </w:p>
    <w:p w14:paraId="49067122" w14:textId="77777777" w:rsidR="00227465" w:rsidRPr="004935C6" w:rsidRDefault="00227465" w:rsidP="00227465">
      <w:pPr>
        <w:pStyle w:val="EX"/>
      </w:pPr>
      <w:r w:rsidRPr="004935C6">
        <w:t>[6]</w:t>
      </w:r>
      <w:r w:rsidRPr="004935C6">
        <w:tab/>
        <w:t>R1-2007720</w:t>
      </w:r>
      <w:r w:rsidRPr="004935C6">
        <w:tab/>
        <w:t>Evaluation of achievable positioning accuracy</w:t>
      </w:r>
      <w:r w:rsidRPr="004935C6">
        <w:tab/>
        <w:t>BUPT</w:t>
      </w:r>
    </w:p>
    <w:p w14:paraId="172EFB4C" w14:textId="77777777" w:rsidR="00227465" w:rsidRPr="004935C6" w:rsidRDefault="00227465" w:rsidP="00227465">
      <w:pPr>
        <w:pStyle w:val="EX"/>
      </w:pPr>
      <w:r w:rsidRPr="004935C6">
        <w:t>[7]</w:t>
      </w:r>
      <w:r w:rsidRPr="004935C6">
        <w:tab/>
        <w:t>R1-2007754</w:t>
      </w:r>
      <w:r w:rsidRPr="004935C6">
        <w:tab/>
        <w:t>Evaluation of achievable accuracy and latency</w:t>
      </w:r>
      <w:r w:rsidRPr="004935C6">
        <w:tab/>
        <w:t>ZTE</w:t>
      </w:r>
    </w:p>
    <w:p w14:paraId="006B5334" w14:textId="77777777" w:rsidR="00227465" w:rsidRPr="004935C6" w:rsidRDefault="00227465" w:rsidP="00227465">
      <w:pPr>
        <w:pStyle w:val="EX"/>
      </w:pPr>
      <w:r w:rsidRPr="004935C6">
        <w:t>[8]</w:t>
      </w:r>
      <w:r w:rsidRPr="004935C6">
        <w:tab/>
        <w:t>R1-2007859</w:t>
      </w:r>
      <w:r w:rsidRPr="004935C6">
        <w:tab/>
        <w:t>Discussion of evaluation of NR positioning performance</w:t>
      </w:r>
      <w:r w:rsidRPr="004935C6">
        <w:tab/>
        <w:t>CATT</w:t>
      </w:r>
    </w:p>
    <w:p w14:paraId="30639509" w14:textId="77777777" w:rsidR="00227465" w:rsidRPr="004935C6" w:rsidRDefault="00227465" w:rsidP="00227465">
      <w:pPr>
        <w:pStyle w:val="EX"/>
      </w:pPr>
      <w:r w:rsidRPr="004935C6">
        <w:t>[9]</w:t>
      </w:r>
      <w:r w:rsidRPr="004935C6">
        <w:tab/>
        <w:t>R1-2007908</w:t>
      </w:r>
      <w:r w:rsidRPr="004935C6">
        <w:tab/>
        <w:t>NLOS Identification and Mitigation</w:t>
      </w:r>
      <w:r w:rsidRPr="004935C6">
        <w:tab/>
        <w:t>FUTUREWEI</w:t>
      </w:r>
    </w:p>
    <w:p w14:paraId="77593503" w14:textId="77777777" w:rsidR="00227465" w:rsidRPr="004935C6" w:rsidRDefault="00227465" w:rsidP="00227465">
      <w:pPr>
        <w:pStyle w:val="EX"/>
      </w:pPr>
      <w:r w:rsidRPr="004935C6">
        <w:t>[10]</w:t>
      </w:r>
      <w:r w:rsidRPr="004935C6">
        <w:tab/>
        <w:t>R1-2009390</w:t>
      </w:r>
      <w:r w:rsidRPr="004935C6">
        <w:tab/>
        <w:t>Update of Evaluation Results for NR Positioning Performance in I-</w:t>
      </w:r>
      <w:proofErr w:type="spellStart"/>
      <w:r w:rsidRPr="004935C6">
        <w:t>IoT</w:t>
      </w:r>
      <w:proofErr w:type="spellEnd"/>
      <w:r w:rsidRPr="004935C6">
        <w:t xml:space="preserve"> Scenarios</w:t>
      </w:r>
      <w:r w:rsidRPr="004935C6">
        <w:tab/>
        <w:t>Intel Corporation</w:t>
      </w:r>
    </w:p>
    <w:p w14:paraId="3453A904" w14:textId="77777777" w:rsidR="00227465" w:rsidRPr="004935C6" w:rsidRDefault="00227465" w:rsidP="00227465">
      <w:pPr>
        <w:pStyle w:val="EX"/>
      </w:pPr>
      <w:r w:rsidRPr="004935C6">
        <w:t>[11]</w:t>
      </w:r>
      <w:r w:rsidRPr="004935C6">
        <w:tab/>
        <w:t>R1-2007997</w:t>
      </w:r>
      <w:r w:rsidRPr="004935C6">
        <w:tab/>
        <w:t>NR Positioning Latency Evaluations</w:t>
      </w:r>
      <w:r w:rsidRPr="004935C6">
        <w:tab/>
        <w:t>Lenovo, Motorola Mobility</w:t>
      </w:r>
    </w:p>
    <w:p w14:paraId="0887D67F" w14:textId="77777777" w:rsidR="00227465" w:rsidRPr="004935C6" w:rsidRDefault="00227465" w:rsidP="00227465">
      <w:pPr>
        <w:pStyle w:val="EX"/>
      </w:pPr>
      <w:r w:rsidRPr="004935C6">
        <w:t>[12]</w:t>
      </w:r>
      <w:r w:rsidRPr="004935C6">
        <w:tab/>
        <w:t>R1-2008225</w:t>
      </w:r>
      <w:r w:rsidRPr="004935C6">
        <w:tab/>
        <w:t>Evaluation of NR positioning in IIOT scenario</w:t>
      </w:r>
      <w:r w:rsidRPr="004935C6">
        <w:tab/>
        <w:t>OPPO</w:t>
      </w:r>
    </w:p>
    <w:p w14:paraId="5E3C8A05" w14:textId="77777777" w:rsidR="00227465" w:rsidRPr="004935C6" w:rsidRDefault="00227465" w:rsidP="00227465">
      <w:pPr>
        <w:pStyle w:val="EX"/>
      </w:pPr>
      <w:r w:rsidRPr="004935C6">
        <w:t>[13]</w:t>
      </w:r>
      <w:r w:rsidRPr="004935C6">
        <w:tab/>
        <w:t>R1-2009555</w:t>
      </w:r>
      <w:r w:rsidRPr="004935C6">
        <w:tab/>
        <w:t>Results on evaluation of achievable positioning accuracy and latency</w:t>
      </w:r>
      <w:r w:rsidRPr="004935C6">
        <w:tab/>
        <w:t>Nokia, Nokia Shanghai Bell</w:t>
      </w:r>
    </w:p>
    <w:p w14:paraId="5387D162" w14:textId="77777777" w:rsidR="00227465" w:rsidRPr="004935C6" w:rsidRDefault="00227465" w:rsidP="00227465">
      <w:pPr>
        <w:pStyle w:val="EX"/>
      </w:pPr>
      <w:r w:rsidRPr="004935C6">
        <w:t>[14]</w:t>
      </w:r>
      <w:r w:rsidRPr="004935C6">
        <w:tab/>
        <w:t>R1-2009502 Discussion on Performance evaluation of Rel-17 positioning</w:t>
      </w:r>
      <w:r w:rsidRPr="004935C6">
        <w:tab/>
        <w:t>Sony</w:t>
      </w:r>
    </w:p>
    <w:p w14:paraId="1C788833" w14:textId="77777777" w:rsidR="00227465" w:rsidRPr="004935C6" w:rsidRDefault="00227465" w:rsidP="00227465">
      <w:pPr>
        <w:pStyle w:val="EX"/>
      </w:pPr>
      <w:r w:rsidRPr="004935C6">
        <w:t>[15]</w:t>
      </w:r>
      <w:r w:rsidRPr="004935C6">
        <w:tab/>
        <w:t>R1-2008416</w:t>
      </w:r>
      <w:r w:rsidRPr="004935C6">
        <w:tab/>
        <w:t>Discussions on evaluation of achievable positioning accuracy and latency for NR positioning</w:t>
      </w:r>
      <w:r w:rsidRPr="004935C6">
        <w:tab/>
        <w:t>LG Electronics</w:t>
      </w:r>
    </w:p>
    <w:p w14:paraId="570DE012" w14:textId="77777777" w:rsidR="00227465" w:rsidRPr="004935C6" w:rsidRDefault="00227465" w:rsidP="00227465">
      <w:pPr>
        <w:pStyle w:val="EX"/>
      </w:pPr>
      <w:r w:rsidRPr="004935C6">
        <w:t>[16]</w:t>
      </w:r>
      <w:r w:rsidRPr="004935C6">
        <w:tab/>
        <w:t>R1-2008489</w:t>
      </w:r>
      <w:r w:rsidRPr="004935C6">
        <w:tab/>
        <w:t>Evaluation of achievable positioning latency</w:t>
      </w:r>
      <w:r w:rsidRPr="004935C6">
        <w:tab/>
      </w:r>
      <w:proofErr w:type="spellStart"/>
      <w:r w:rsidRPr="004935C6">
        <w:t>InterDigital</w:t>
      </w:r>
      <w:proofErr w:type="spellEnd"/>
      <w:r w:rsidRPr="004935C6">
        <w:t>, Inc.</w:t>
      </w:r>
    </w:p>
    <w:p w14:paraId="4A5A00AF" w14:textId="77777777" w:rsidR="00227465" w:rsidRPr="004935C6" w:rsidRDefault="00227465" w:rsidP="00227465">
      <w:pPr>
        <w:pStyle w:val="EX"/>
      </w:pPr>
      <w:r w:rsidRPr="004935C6">
        <w:t>[17]</w:t>
      </w:r>
      <w:r w:rsidRPr="004935C6">
        <w:tab/>
        <w:t>R1-2009708</w:t>
      </w:r>
      <w:r w:rsidRPr="004935C6">
        <w:tab/>
        <w:t>Evaluation of achievable Positioning Accuracy &amp; Latency</w:t>
      </w:r>
      <w:r w:rsidRPr="004935C6">
        <w:tab/>
        <w:t>Qualcomm Incorporated</w:t>
      </w:r>
    </w:p>
    <w:p w14:paraId="79D913DC" w14:textId="77777777" w:rsidR="00227465" w:rsidRPr="004935C6" w:rsidRDefault="00227465" w:rsidP="00227465">
      <w:pPr>
        <w:pStyle w:val="EX"/>
      </w:pPr>
      <w:r w:rsidRPr="004935C6">
        <w:t>[18]</w:t>
      </w:r>
      <w:r w:rsidRPr="004935C6">
        <w:tab/>
        <w:t>R1-2009428</w:t>
      </w:r>
      <w:r w:rsidRPr="004935C6">
        <w:tab/>
        <w:t>Evaluation of positioning enhancements</w:t>
      </w:r>
      <w:r w:rsidRPr="004935C6">
        <w:tab/>
      </w:r>
      <w:proofErr w:type="spellStart"/>
      <w:r w:rsidRPr="004935C6">
        <w:t>Fraunhofer</w:t>
      </w:r>
      <w:proofErr w:type="spellEnd"/>
      <w:r w:rsidRPr="004935C6">
        <w:t xml:space="preserve"> IIS, </w:t>
      </w:r>
      <w:proofErr w:type="spellStart"/>
      <w:r w:rsidRPr="004935C6">
        <w:t>Fraunhofer</w:t>
      </w:r>
      <w:proofErr w:type="spellEnd"/>
      <w:r w:rsidRPr="004935C6">
        <w:t xml:space="preserve"> HHI</w:t>
      </w:r>
    </w:p>
    <w:p w14:paraId="17DBDA68" w14:textId="77777777" w:rsidR="00227465" w:rsidRPr="004935C6" w:rsidRDefault="00227465" w:rsidP="00227465">
      <w:pPr>
        <w:pStyle w:val="EX"/>
      </w:pPr>
      <w:r w:rsidRPr="004935C6">
        <w:t>[19]</w:t>
      </w:r>
      <w:r w:rsidRPr="004935C6">
        <w:tab/>
        <w:t>R1-2008720</w:t>
      </w:r>
      <w:r w:rsidRPr="004935C6">
        <w:tab/>
        <w:t>Positioning evaluation results on potential enhancements for additional use cases</w:t>
      </w:r>
      <w:r w:rsidRPr="004935C6">
        <w:tab/>
      </w:r>
      <w:proofErr w:type="spellStart"/>
      <w:r w:rsidRPr="004935C6">
        <w:t>CeWiT</w:t>
      </w:r>
      <w:proofErr w:type="spellEnd"/>
    </w:p>
    <w:p w14:paraId="68568871" w14:textId="77777777" w:rsidR="00227465" w:rsidRPr="004935C6" w:rsidRDefault="00227465" w:rsidP="00227465">
      <w:pPr>
        <w:pStyle w:val="EX"/>
      </w:pPr>
      <w:r w:rsidRPr="004935C6">
        <w:t>[20]</w:t>
      </w:r>
      <w:r w:rsidRPr="004935C6">
        <w:tab/>
        <w:t>R1-2008764</w:t>
      </w:r>
      <w:r w:rsidRPr="004935C6">
        <w:tab/>
        <w:t>Evaluation of achievable positioning accuracy and latency</w:t>
      </w:r>
      <w:r w:rsidRPr="004935C6">
        <w:tab/>
        <w:t>Ericsson</w:t>
      </w:r>
    </w:p>
    <w:p w14:paraId="5ABD4DE3" w14:textId="77777777" w:rsidR="00227465" w:rsidRPr="004935C6" w:rsidRDefault="00227465" w:rsidP="00227465">
      <w:pPr>
        <w:pStyle w:val="EX"/>
      </w:pPr>
      <w:r w:rsidRPr="004935C6">
        <w:t>[21]</w:t>
      </w:r>
      <w:r w:rsidRPr="004935C6">
        <w:tab/>
        <w:t>R1-2008765</w:t>
      </w:r>
      <w:r w:rsidRPr="004935C6">
        <w:tab/>
        <w:t>Potential positioning enhancements</w:t>
      </w:r>
      <w:r w:rsidRPr="004935C6">
        <w:tab/>
        <w:t>Ericsson</w:t>
      </w:r>
    </w:p>
    <w:p w14:paraId="2B61DA74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</w:t>
      </w:r>
      <w:r w:rsidRPr="004935C6">
        <w:rPr>
          <w:sz w:val="21"/>
          <w:szCs w:val="22"/>
          <w:lang w:eastAsia="zh-CN"/>
        </w:rPr>
        <w:t>22</w:t>
      </w:r>
      <w:r w:rsidRPr="004935C6">
        <w:rPr>
          <w:sz w:val="21"/>
          <w:szCs w:val="22"/>
        </w:rPr>
        <w:t>]</w:t>
      </w:r>
      <w:r w:rsidRPr="004935C6">
        <w:rPr>
          <w:sz w:val="21"/>
          <w:szCs w:val="22"/>
        </w:rPr>
        <w:tab/>
        <w:t>R1-200766</w:t>
      </w:r>
      <w:r w:rsidRPr="004935C6">
        <w:rPr>
          <w:sz w:val="21"/>
          <w:szCs w:val="22"/>
          <w:lang w:eastAsia="zh-CN"/>
        </w:rPr>
        <w:t>6</w:t>
      </w:r>
      <w:r w:rsidRPr="004935C6">
        <w:rPr>
          <w:sz w:val="21"/>
          <w:szCs w:val="22"/>
        </w:rPr>
        <w:tab/>
      </w:r>
      <w:r w:rsidRPr="004935C6">
        <w:rPr>
          <w:sz w:val="21"/>
          <w:szCs w:val="22"/>
          <w:lang w:eastAsia="zh-CN" w:bidi="ar"/>
        </w:rPr>
        <w:t>Discussion on potential positioning enhancements</w:t>
      </w:r>
      <w:r w:rsidRPr="004935C6">
        <w:rPr>
          <w:sz w:val="21"/>
          <w:szCs w:val="22"/>
        </w:rPr>
        <w:tab/>
        <w:t>vivo</w:t>
      </w:r>
    </w:p>
    <w:p w14:paraId="64065793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[23]</w:t>
      </w:r>
      <w:r w:rsidRPr="004935C6">
        <w:rPr>
          <w:sz w:val="21"/>
          <w:szCs w:val="22"/>
        </w:rPr>
        <w:tab/>
        <w:t>R1-2005380</w:t>
      </w:r>
      <w:r w:rsidRPr="004935C6">
        <w:rPr>
          <w:sz w:val="21"/>
          <w:szCs w:val="22"/>
        </w:rPr>
        <w:tab/>
        <w:t>Evaluation of achievable positioning accuracy and latency</w:t>
      </w:r>
      <w:r w:rsidRPr="004935C6">
        <w:rPr>
          <w:sz w:val="21"/>
          <w:szCs w:val="22"/>
        </w:rPr>
        <w:tab/>
        <w:t>vivo</w:t>
      </w:r>
    </w:p>
    <w:p w14:paraId="625A8E86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[24]</w:t>
      </w:r>
      <w:r w:rsidRPr="004935C6">
        <w:rPr>
          <w:sz w:val="21"/>
          <w:szCs w:val="22"/>
        </w:rPr>
        <w:tab/>
        <w:t>3GPP TS 22.261</w:t>
      </w:r>
      <w:r>
        <w:rPr>
          <w:sz w:val="21"/>
          <w:szCs w:val="22"/>
        </w:rPr>
        <w:tab/>
      </w:r>
      <w:r w:rsidRPr="004935C6">
        <w:rPr>
          <w:sz w:val="21"/>
          <w:szCs w:val="22"/>
        </w:rPr>
        <w:t>Service requirements for the 5G system; Stage 1 (Release 17)</w:t>
      </w:r>
    </w:p>
    <w:p w14:paraId="471A88A4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[25]</w:t>
      </w:r>
      <w:r w:rsidRPr="004935C6">
        <w:rPr>
          <w:sz w:val="21"/>
          <w:szCs w:val="22"/>
        </w:rPr>
        <w:tab/>
        <w:t>RP-202094</w:t>
      </w:r>
      <w:r w:rsidRPr="004935C6">
        <w:rPr>
          <w:sz w:val="21"/>
          <w:szCs w:val="22"/>
        </w:rPr>
        <w:tab/>
        <w:t>Revised SID: Study on NR Positioning Enhancements</w:t>
      </w:r>
      <w:r w:rsidRPr="004935C6">
        <w:rPr>
          <w:sz w:val="21"/>
          <w:szCs w:val="22"/>
        </w:rPr>
        <w:tab/>
        <w:t xml:space="preserve">CATT, Intel Corporation </w:t>
      </w:r>
    </w:p>
    <w:p w14:paraId="5FF8CCE0" w14:textId="77777777" w:rsidR="00227465" w:rsidRPr="004935C6" w:rsidRDefault="00227465" w:rsidP="00227465">
      <w:pPr>
        <w:pStyle w:val="EX"/>
        <w:rPr>
          <w:sz w:val="21"/>
          <w:szCs w:val="22"/>
        </w:rPr>
      </w:pPr>
      <w:r w:rsidRPr="004935C6">
        <w:rPr>
          <w:sz w:val="21"/>
          <w:szCs w:val="22"/>
        </w:rPr>
        <w:t>[26]</w:t>
      </w:r>
      <w:r w:rsidRPr="004935C6">
        <w:rPr>
          <w:sz w:val="21"/>
          <w:szCs w:val="22"/>
        </w:rPr>
        <w:tab/>
        <w:t>3GPP TS 38.901</w:t>
      </w:r>
      <w:r>
        <w:rPr>
          <w:sz w:val="21"/>
          <w:szCs w:val="22"/>
        </w:rPr>
        <w:tab/>
      </w:r>
      <w:r w:rsidRPr="004935C6">
        <w:rPr>
          <w:sz w:val="21"/>
          <w:szCs w:val="22"/>
        </w:rPr>
        <w:t>Study on channel model for frequencies from 0.5 to 100 GHz (Release 16)</w:t>
      </w:r>
    </w:p>
    <w:p w14:paraId="64331CD1" w14:textId="52F8FBD9" w:rsidR="00733378" w:rsidRPr="004935C6" w:rsidRDefault="00733378" w:rsidP="00733378">
      <w:pPr>
        <w:pStyle w:val="EX"/>
        <w:rPr>
          <w:ins w:id="17" w:author="YinghaoGuo" w:date="2021-01-13T14:10:00Z"/>
          <w:sz w:val="21"/>
          <w:szCs w:val="22"/>
        </w:rPr>
      </w:pPr>
      <w:ins w:id="18" w:author="YinghaoGuo" w:date="2021-01-13T14:10:00Z">
        <w:r>
          <w:rPr>
            <w:sz w:val="21"/>
            <w:szCs w:val="22"/>
          </w:rPr>
          <w:t>[xx</w:t>
        </w:r>
        <w:r w:rsidRPr="004935C6">
          <w:rPr>
            <w:sz w:val="21"/>
            <w:szCs w:val="22"/>
          </w:rPr>
          <w:t>]</w:t>
        </w:r>
        <w:r w:rsidRPr="004935C6">
          <w:rPr>
            <w:sz w:val="21"/>
            <w:szCs w:val="22"/>
          </w:rPr>
          <w:tab/>
        </w:r>
        <w:r>
          <w:rPr>
            <w:sz w:val="21"/>
            <w:szCs w:val="22"/>
          </w:rPr>
          <w:t xml:space="preserve">3GPP TS </w:t>
        </w:r>
      </w:ins>
      <w:ins w:id="19" w:author="YinghaoGuo" w:date="2021-01-13T14:11:00Z">
        <w:r>
          <w:rPr>
            <w:sz w:val="21"/>
            <w:szCs w:val="22"/>
          </w:rPr>
          <w:t>24.571</w:t>
        </w:r>
      </w:ins>
      <w:ins w:id="20" w:author="YinghaoGuo" w:date="2021-01-13T14:10:00Z">
        <w:r>
          <w:rPr>
            <w:sz w:val="21"/>
            <w:szCs w:val="22"/>
          </w:rPr>
          <w:tab/>
        </w:r>
      </w:ins>
      <w:ins w:id="21" w:author="YinghaoGuo" w:date="2021-01-13T14:11:00Z">
        <w:r w:rsidR="001B0544">
          <w:rPr>
            <w:lang w:eastAsia="zh-CN"/>
          </w:rPr>
          <w:t>Control plane Location Services (LCS) procedures</w:t>
        </w:r>
      </w:ins>
      <w:ins w:id="22" w:author="YinghaoGuo" w:date="2021-01-13T14:10:00Z">
        <w:r w:rsidRPr="004935C6">
          <w:rPr>
            <w:sz w:val="21"/>
            <w:szCs w:val="22"/>
          </w:rPr>
          <w:t xml:space="preserve"> (Release 16)</w:t>
        </w:r>
      </w:ins>
    </w:p>
    <w:p w14:paraId="3B9197E5" w14:textId="77777777" w:rsidR="00227465" w:rsidRDefault="00227465" w:rsidP="00196C3C">
      <w:pPr>
        <w:rPr>
          <w:rFonts w:ascii="Times New Roman" w:hAnsi="Times New Roman"/>
        </w:rPr>
      </w:pPr>
    </w:p>
    <w:p w14:paraId="5B7CF58B" w14:textId="5D6DCDED" w:rsidR="00227465" w:rsidRPr="007E4E6E" w:rsidRDefault="00227465" w:rsidP="00196C3C">
      <w:pPr>
        <w:rPr>
          <w:rFonts w:ascii="Times New Roman" w:hAnsi="Times New Roman"/>
        </w:rPr>
      </w:pPr>
      <w:r>
        <w:rPr>
          <w:rFonts w:ascii="Times New Roman" w:hAnsi="Times New Roman"/>
        </w:rPr>
        <w:t>======================================NEXT CHANGE===================================</w:t>
      </w:r>
    </w:p>
    <w:p w14:paraId="7B72EC77" w14:textId="77777777" w:rsidR="00743C90" w:rsidRPr="004935C6" w:rsidRDefault="00743C90" w:rsidP="00196C3C">
      <w:pPr>
        <w:pStyle w:val="1"/>
        <w:numPr>
          <w:ilvl w:val="0"/>
          <w:numId w:val="0"/>
        </w:numPr>
        <w:ind w:left="432" w:hanging="432"/>
      </w:pPr>
      <w:bookmarkStart w:id="23" w:name="_Toc56686492"/>
      <w:bookmarkStart w:id="24" w:name="_Toc57112073"/>
      <w:bookmarkStart w:id="25" w:name="_Toc57112192"/>
      <w:bookmarkStart w:id="26" w:name="_Toc57112291"/>
      <w:bookmarkStart w:id="27" w:name="_Toc57112417"/>
      <w:bookmarkStart w:id="28" w:name="_Toc57112516"/>
      <w:bookmarkStart w:id="29" w:name="_Toc57117012"/>
      <w:bookmarkStart w:id="30" w:name="_Toc57117111"/>
      <w:r w:rsidRPr="004935C6">
        <w:t>7</w:t>
      </w:r>
      <w:r w:rsidRPr="004935C6">
        <w:tab/>
        <w:t>Studied NR positioning enhancements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E69748" w14:textId="77777777" w:rsidR="00743C90" w:rsidRPr="00196C3C" w:rsidRDefault="00743C90" w:rsidP="00743C90">
      <w:pPr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following enhancements have been considered during this study:</w:t>
      </w:r>
    </w:p>
    <w:p w14:paraId="634656FB" w14:textId="77777777" w:rsidR="00743C90" w:rsidRPr="00196C3C" w:rsidRDefault="00743C90" w:rsidP="00743C90">
      <w:pPr>
        <w:pStyle w:val="0maintext"/>
        <w:numPr>
          <w:ilvl w:val="0"/>
          <w:numId w:val="50"/>
        </w:numPr>
        <w:rPr>
          <w:sz w:val="20"/>
          <w:szCs w:val="20"/>
          <w:lang w:val="en-GB"/>
        </w:rPr>
      </w:pPr>
      <w:r w:rsidRPr="00196C3C">
        <w:rPr>
          <w:sz w:val="20"/>
          <w:szCs w:val="20"/>
          <w:lang w:val="en-GB"/>
        </w:rPr>
        <w:lastRenderedPageBreak/>
        <w:t>Partial staggering and non-staggering RE mapping of SRS for positioning with different combinations of comb-factors and symbol lengths, including the methods/signalling for addressing potential time-domain aliasing due to the partial/non-staggering RE mapping.</w:t>
      </w:r>
    </w:p>
    <w:p w14:paraId="1C83D360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Semi-persistent and a-periodic transmission and reception of DL PRS</w:t>
      </w:r>
    </w:p>
    <w:p w14:paraId="0850BB7B" w14:textId="77777777" w:rsidR="00743C90" w:rsidRPr="00196C3C" w:rsidRDefault="00743C90" w:rsidP="00743C90">
      <w:pPr>
        <w:numPr>
          <w:ilvl w:val="1"/>
          <w:numId w:val="5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Semi-persistent means MAC-CE triggered</w:t>
      </w:r>
    </w:p>
    <w:p w14:paraId="1C351A9A" w14:textId="77777777" w:rsidR="00743C90" w:rsidRPr="00196C3C" w:rsidRDefault="00743C90" w:rsidP="00743C90">
      <w:pPr>
        <w:numPr>
          <w:ilvl w:val="1"/>
          <w:numId w:val="5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Aperiodic would correspond to DCI-triggered</w:t>
      </w:r>
    </w:p>
    <w:p w14:paraId="3C4A5346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On-demand transmission and reception of DL PRS</w:t>
      </w:r>
    </w:p>
    <w:p w14:paraId="0A69694B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On-demand corresponds to the UE-initiated or network-initiated request of PRS and/or SRS, i.e. UE or LMF request/suggesting/recommending specific PRS pattern, ON/OFF, periodicity, BW, etc. </w:t>
      </w:r>
    </w:p>
    <w:p w14:paraId="08F912F4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Multipath mitigation techniques including but not limited to the following:</w:t>
      </w:r>
    </w:p>
    <w:p w14:paraId="5658D0AA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The applicable scenarios and performance benefits of multipath mitigation techniques </w:t>
      </w:r>
    </w:p>
    <w:p w14:paraId="2849E22D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methods/measurement/signaling for the LOS/NLOS detection and identification</w:t>
      </w:r>
    </w:p>
    <w:p w14:paraId="357698B6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measurements for supporting the multipath mitigation/utilization</w:t>
      </w:r>
    </w:p>
    <w:p w14:paraId="21CD5915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procedure and signaling for supporting the multipath mitigation/utilization</w:t>
      </w:r>
    </w:p>
    <w:p w14:paraId="5DDF41BC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Implementation-based solutions (e.g., outlier rejection) without the need of any additional specified method/measurements/procedures/signaling.</w:t>
      </w:r>
    </w:p>
    <w:p w14:paraId="58E9B199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Note: The above study applies to DL only, UL only, DL+UL positioning solutions for UE-based and UE-assisted positioning.</w:t>
      </w:r>
    </w:p>
    <w:p w14:paraId="4986D983" w14:textId="77777777" w:rsidR="00390B2C" w:rsidRDefault="00743C90" w:rsidP="00390B2C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ins w:id="31" w:author="YinghaoGuo" w:date="2021-01-13T11:17:00Z"/>
          <w:rFonts w:ascii="Times New Roman" w:hAnsi="Times New Roman"/>
        </w:rPr>
      </w:pPr>
      <w:r w:rsidRPr="00196C3C">
        <w:rPr>
          <w:rFonts w:ascii="Times New Roman" w:hAnsi="Times New Roman"/>
        </w:rPr>
        <w:t>NR positioning for UEs in RRC_IDLE state and UEs in RRC_INACTIVE state, including the benefits on latency, network/UE efficiency and UE power consumption</w:t>
      </w:r>
      <w:r w:rsidR="00232E03">
        <w:rPr>
          <w:rFonts w:ascii="Times New Roman" w:hAnsi="Times New Roman"/>
        </w:rPr>
        <w:t xml:space="preserve">. </w:t>
      </w:r>
      <w:ins w:id="32" w:author="YinghaoGuo" w:date="2021-01-13T11:17:00Z">
        <w:r w:rsidR="00390B2C" w:rsidRPr="00232E03">
          <w:rPr>
            <w:rFonts w:ascii="Times New Roman" w:hAnsi="Times New Roman"/>
          </w:rPr>
          <w:t>The following UE positioning procedures are under the scope of RRC_IDLE/RRC_INACTIVE positioning if any of them are performed when the UE is in RRC_IDLE/RRC_INACTIVE.</w:t>
        </w:r>
      </w:ins>
    </w:p>
    <w:p w14:paraId="55535DC4" w14:textId="77777777" w:rsidR="00390B2C" w:rsidRPr="00FF74E1" w:rsidRDefault="00390B2C" w:rsidP="00390B2C">
      <w:pPr>
        <w:pStyle w:val="af8"/>
        <w:numPr>
          <w:ilvl w:val="0"/>
          <w:numId w:val="45"/>
        </w:numPr>
        <w:ind w:leftChars="500" w:left="1420"/>
        <w:jc w:val="both"/>
        <w:rPr>
          <w:ins w:id="33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34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Service layer support</w:t>
        </w:r>
      </w:ins>
    </w:p>
    <w:p w14:paraId="7F4DDA0D" w14:textId="56FDFC72" w:rsidR="00390B2C" w:rsidRDefault="00D2517F" w:rsidP="00D2517F">
      <w:pPr>
        <w:pStyle w:val="af8"/>
        <w:numPr>
          <w:ilvl w:val="1"/>
          <w:numId w:val="46"/>
        </w:numPr>
        <w:ind w:left="1843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ins w:id="35" w:author="YinghaoGuo" w:date="2021-01-13T14:09:00Z">
        <w:r w:rsidRPr="00D2517F">
          <w:rPr>
            <w:rFonts w:ascii="Times New Roman" w:eastAsiaTheme="minorEastAsia" w:hAnsi="Times New Roman"/>
            <w:sz w:val="20"/>
            <w:szCs w:val="20"/>
            <w:lang w:eastAsia="zh-CN"/>
          </w:rPr>
          <w:t>LCS messages defined in Clause 4.1.2 for location services in TS 24.571</w:t>
        </w:r>
      </w:ins>
      <w:ins w:id="36" w:author="YinghaoGuo" w:date="2021-01-13T14:11:00Z">
        <w:r w:rsidR="00C54B19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[xx]</w:t>
        </w:r>
      </w:ins>
    </w:p>
    <w:p w14:paraId="36D1FAA9" w14:textId="590821A8" w:rsidR="00AE2EF0" w:rsidRPr="00AE2EF0" w:rsidRDefault="00AE2EF0" w:rsidP="00AE2EF0">
      <w:pPr>
        <w:pStyle w:val="af8"/>
        <w:numPr>
          <w:ilvl w:val="1"/>
          <w:numId w:val="48"/>
        </w:numPr>
        <w:ind w:leftChars="710" w:left="1840"/>
        <w:jc w:val="both"/>
        <w:rPr>
          <w:ins w:id="37" w:author="YinghaoGuo" w:date="2021-01-13T11:17:00Z"/>
          <w:rFonts w:ascii="Times New Roman" w:hAnsi="Times New Roman" w:hint="eastAsia"/>
          <w:sz w:val="20"/>
          <w:szCs w:val="20"/>
          <w:lang w:eastAsia="zh-CN"/>
        </w:rPr>
      </w:pPr>
      <w:ins w:id="38" w:author="YinghaoGuo" w:date="2021-01-14T22:45:00Z">
        <w:r w:rsidRPr="00FF74E1">
          <w:rPr>
            <w:rFonts w:ascii="Times New Roman" w:hAnsi="Times New Roman"/>
            <w:sz w:val="20"/>
            <w:szCs w:val="20"/>
            <w:lang w:eastAsia="zh-CN"/>
          </w:rPr>
          <w:t>LPP signaling</w:t>
        </w:r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for positioning (e.g., Capability transfer, Assistance data transfer, Location information transfer)</w:t>
        </w:r>
      </w:ins>
    </w:p>
    <w:p w14:paraId="68B32213" w14:textId="77777777" w:rsidR="00390B2C" w:rsidRPr="00FF74E1" w:rsidRDefault="00390B2C" w:rsidP="00390B2C">
      <w:pPr>
        <w:pStyle w:val="af8"/>
        <w:numPr>
          <w:ilvl w:val="0"/>
          <w:numId w:val="45"/>
        </w:numPr>
        <w:ind w:leftChars="500" w:left="1420"/>
        <w:jc w:val="both"/>
        <w:rPr>
          <w:ins w:id="39" w:author="YinghaoGuo" w:date="2021-01-13T11:17:00Z"/>
          <w:rFonts w:ascii="Times New Roman" w:hAnsi="Times New Roman"/>
          <w:sz w:val="20"/>
          <w:szCs w:val="20"/>
          <w:lang w:eastAsia="zh-CN"/>
        </w:rPr>
      </w:pPr>
      <w:proofErr w:type="spellStart"/>
      <w:ins w:id="40" w:author="YinghaoGuo" w:date="2021-01-13T11:17:00Z"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>NRPPa</w:t>
        </w:r>
        <w:proofErr w:type="spellEnd"/>
      </w:ins>
    </w:p>
    <w:p w14:paraId="3B2F2EC2" w14:textId="77777777" w:rsidR="00390B2C" w:rsidRPr="00FF74E1" w:rsidRDefault="00390B2C" w:rsidP="00390B2C">
      <w:pPr>
        <w:pStyle w:val="af8"/>
        <w:numPr>
          <w:ilvl w:val="1"/>
          <w:numId w:val="47"/>
        </w:numPr>
        <w:ind w:leftChars="710" w:left="1840"/>
        <w:jc w:val="both"/>
        <w:rPr>
          <w:ins w:id="41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42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E-CID information transfer (UE-associated)</w:t>
        </w:r>
      </w:ins>
    </w:p>
    <w:p w14:paraId="1C21ABFC" w14:textId="77777777" w:rsidR="00390B2C" w:rsidRPr="00FF74E1" w:rsidRDefault="00390B2C" w:rsidP="00390B2C">
      <w:pPr>
        <w:pStyle w:val="af8"/>
        <w:numPr>
          <w:ilvl w:val="1"/>
          <w:numId w:val="47"/>
        </w:numPr>
        <w:ind w:leftChars="710" w:left="1840"/>
        <w:jc w:val="both"/>
        <w:rPr>
          <w:ins w:id="43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44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Positioning information transfer (UE-associated)</w:t>
        </w:r>
      </w:ins>
    </w:p>
    <w:p w14:paraId="52CF9E6A" w14:textId="77777777" w:rsidR="00390B2C" w:rsidRPr="00FF74E1" w:rsidRDefault="00390B2C" w:rsidP="00390B2C">
      <w:pPr>
        <w:pStyle w:val="af8"/>
        <w:numPr>
          <w:ilvl w:val="1"/>
          <w:numId w:val="47"/>
        </w:numPr>
        <w:ind w:leftChars="710" w:left="1840"/>
        <w:jc w:val="both"/>
        <w:rPr>
          <w:ins w:id="45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46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Measurement information transfer (non-UE-associated)</w:t>
        </w:r>
      </w:ins>
    </w:p>
    <w:p w14:paraId="01FD275F" w14:textId="77777777" w:rsidR="00390B2C" w:rsidRPr="00FF74E1" w:rsidRDefault="00390B2C" w:rsidP="00390B2C">
      <w:pPr>
        <w:pStyle w:val="af8"/>
        <w:numPr>
          <w:ilvl w:val="0"/>
          <w:numId w:val="45"/>
        </w:numPr>
        <w:ind w:leftChars="500" w:left="1420"/>
        <w:jc w:val="both"/>
        <w:rPr>
          <w:ins w:id="47" w:author="YinghaoGuo" w:date="2021-01-13T11:17:00Z"/>
          <w:rFonts w:ascii="Times New Roman" w:hAnsi="Times New Roman"/>
          <w:sz w:val="20"/>
          <w:szCs w:val="20"/>
          <w:lang w:eastAsia="zh-CN"/>
        </w:rPr>
      </w:pPr>
      <w:proofErr w:type="spellStart"/>
      <w:ins w:id="48" w:author="YinghaoGuo" w:date="2021-01-13T11:17:00Z"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>Uu</w:t>
        </w:r>
        <w:proofErr w:type="spellEnd"/>
        <w:r w:rsidRPr="00FF74E1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Signaling and procedure</w:t>
        </w:r>
      </w:ins>
    </w:p>
    <w:p w14:paraId="67DC1956" w14:textId="77777777" w:rsidR="00390B2C" w:rsidRPr="00FF74E1" w:rsidRDefault="00390B2C" w:rsidP="00390B2C">
      <w:pPr>
        <w:pStyle w:val="af8"/>
        <w:numPr>
          <w:ilvl w:val="1"/>
          <w:numId w:val="48"/>
        </w:numPr>
        <w:ind w:leftChars="710" w:left="1840"/>
        <w:jc w:val="both"/>
        <w:rPr>
          <w:ins w:id="49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50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RRC signaling for positioning (e.g.,  </w:t>
        </w:r>
        <w:proofErr w:type="spellStart"/>
        <w:r w:rsidRPr="00FF74E1">
          <w:rPr>
            <w:rFonts w:ascii="Times New Roman" w:hAnsi="Times New Roman"/>
            <w:sz w:val="20"/>
            <w:szCs w:val="20"/>
            <w:lang w:eastAsia="zh-CN"/>
          </w:rPr>
          <w:t>posSRS</w:t>
        </w:r>
        <w:proofErr w:type="spellEnd"/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 configuration)</w:t>
        </w:r>
      </w:ins>
    </w:p>
    <w:p w14:paraId="7B4883EC" w14:textId="77777777" w:rsidR="00390B2C" w:rsidRPr="00FF74E1" w:rsidRDefault="00390B2C" w:rsidP="00390B2C">
      <w:pPr>
        <w:pStyle w:val="af8"/>
        <w:numPr>
          <w:ilvl w:val="1"/>
          <w:numId w:val="48"/>
        </w:numPr>
        <w:ind w:leftChars="710" w:left="1840"/>
        <w:jc w:val="both"/>
        <w:rPr>
          <w:ins w:id="51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52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MAC procedure/L1 signaling (e.g., activation/deactivation for semi-persistent/aperiodic </w:t>
        </w:r>
        <w:proofErr w:type="spellStart"/>
        <w:r w:rsidRPr="00FF74E1">
          <w:rPr>
            <w:rFonts w:ascii="Times New Roman" w:hAnsi="Times New Roman"/>
            <w:sz w:val="20"/>
            <w:szCs w:val="20"/>
            <w:lang w:eastAsia="zh-CN"/>
          </w:rPr>
          <w:t>posSRS</w:t>
        </w:r>
        <w:proofErr w:type="spellEnd"/>
        <w:r w:rsidRPr="00FF74E1">
          <w:rPr>
            <w:rFonts w:ascii="Times New Roman" w:hAnsi="Times New Roman"/>
            <w:sz w:val="20"/>
            <w:szCs w:val="20"/>
            <w:lang w:eastAsia="zh-CN"/>
          </w:rPr>
          <w:t>)</w:t>
        </w:r>
      </w:ins>
    </w:p>
    <w:p w14:paraId="27F9FE62" w14:textId="77777777" w:rsidR="00390B2C" w:rsidRPr="00FF74E1" w:rsidRDefault="00390B2C" w:rsidP="00390B2C">
      <w:pPr>
        <w:pStyle w:val="af8"/>
        <w:numPr>
          <w:ilvl w:val="1"/>
          <w:numId w:val="48"/>
        </w:numPr>
        <w:ind w:leftChars="710" w:left="1840"/>
        <w:jc w:val="both"/>
        <w:rPr>
          <w:ins w:id="53" w:author="YinghaoGuo" w:date="2021-01-13T11:17:00Z"/>
          <w:rFonts w:ascii="Times New Roman" w:hAnsi="Times New Roman"/>
          <w:sz w:val="20"/>
          <w:szCs w:val="20"/>
          <w:lang w:eastAsia="zh-CN"/>
        </w:rPr>
      </w:pPr>
      <w:ins w:id="54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Transmission of UL-PRS</w:t>
        </w:r>
        <w:bookmarkStart w:id="55" w:name="_GoBack"/>
        <w:bookmarkEnd w:id="55"/>
        <w:r w:rsidRPr="00FF74E1">
          <w:rPr>
            <w:rFonts w:ascii="Times New Roman" w:hAnsi="Times New Roman"/>
            <w:sz w:val="20"/>
            <w:szCs w:val="20"/>
            <w:lang w:eastAsia="zh-CN"/>
          </w:rPr>
          <w:t xml:space="preserve"> and reception of DL-PRS</w:t>
        </w:r>
      </w:ins>
    </w:p>
    <w:p w14:paraId="6A081FF1" w14:textId="6B9969C1" w:rsidR="00232E03" w:rsidRPr="00951486" w:rsidRDefault="00390B2C" w:rsidP="00951486">
      <w:pPr>
        <w:pStyle w:val="af8"/>
        <w:numPr>
          <w:ilvl w:val="1"/>
          <w:numId w:val="48"/>
        </w:numPr>
        <w:ind w:leftChars="710" w:left="1840"/>
        <w:jc w:val="both"/>
        <w:rPr>
          <w:rFonts w:ascii="Times New Roman" w:hAnsi="Times New Roman"/>
          <w:sz w:val="20"/>
          <w:szCs w:val="20"/>
          <w:lang w:eastAsia="zh-CN"/>
        </w:rPr>
      </w:pPr>
      <w:ins w:id="56" w:author="YinghaoGuo" w:date="2021-01-13T11:17:00Z">
        <w:r w:rsidRPr="00FF74E1">
          <w:rPr>
            <w:rFonts w:ascii="Times New Roman" w:hAnsi="Times New Roman"/>
            <w:sz w:val="20"/>
            <w:szCs w:val="20"/>
            <w:lang w:eastAsia="zh-CN"/>
          </w:rPr>
          <w:t>Reception for assistance information broadcast</w:t>
        </w:r>
      </w:ins>
    </w:p>
    <w:p w14:paraId="2BE94F41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For reducing NR positioning latency, more efficient signaling &amp; procedures enabling a device to request and report positioning information, which may include, but not limited to, the following aspects:</w:t>
      </w:r>
    </w:p>
    <w:p w14:paraId="30923A6B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DL PRS/SRS configuration, activation or triggering.</w:t>
      </w:r>
    </w:p>
    <w:p w14:paraId="74D7F17C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request for positioning information (the assistance data, etc.).</w:t>
      </w:r>
    </w:p>
    <w:p w14:paraId="1B58215A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report of positioning information (the measurement report, etc.).</w:t>
      </w:r>
    </w:p>
    <w:p w14:paraId="1F04448D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Note: It is not within RAN1 scope to analyze positioning architecture enhancements to enable such more efficient signaling &amp; procedures. </w:t>
      </w:r>
    </w:p>
    <w:p w14:paraId="01C69A50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Note: RAN1 does not make any assumptions on whether the LCS architecture specified in TS 23.273 is enhanced or not.</w:t>
      </w:r>
    </w:p>
    <w:p w14:paraId="3B1A8E4F" w14:textId="77777777" w:rsidR="00743C90" w:rsidRPr="00196C3C" w:rsidRDefault="00743C90" w:rsidP="00743C90">
      <w:pPr>
        <w:pStyle w:val="af8"/>
        <w:numPr>
          <w:ilvl w:val="0"/>
          <w:numId w:val="50"/>
        </w:numPr>
        <w:spacing w:line="259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196C3C">
        <w:rPr>
          <w:rFonts w:ascii="Times New Roman" w:hAnsi="Times New Roman"/>
          <w:sz w:val="20"/>
          <w:szCs w:val="20"/>
          <w:lang w:eastAsia="zh-CN"/>
        </w:rPr>
        <w:t xml:space="preserve">Simultaneous transmission by the UE and reception by the </w:t>
      </w:r>
      <w:proofErr w:type="spellStart"/>
      <w:r w:rsidRPr="00196C3C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196C3C">
        <w:rPr>
          <w:rFonts w:ascii="Times New Roman" w:hAnsi="Times New Roman"/>
          <w:sz w:val="20"/>
          <w:szCs w:val="20"/>
          <w:lang w:eastAsia="zh-CN"/>
        </w:rPr>
        <w:t xml:space="preserve"> of the SRS for positioning across multiple CCs and multiple slots, including </w:t>
      </w:r>
    </w:p>
    <w:p w14:paraId="04D23CBB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scenarios and performance benefits of the enhancement</w:t>
      </w:r>
    </w:p>
    <w:p w14:paraId="107075C1" w14:textId="77777777" w:rsidR="00743C90" w:rsidRPr="00196C3C" w:rsidRDefault="00743C90" w:rsidP="00743C90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The impact of channel spacing, TA and timing offset, phase offset, frequency error, and power imbalance across slots or CCs to the positioning performance for intra-band contiguous/ non-contiguous and inter-band scenarios </w:t>
      </w:r>
    </w:p>
    <w:p w14:paraId="456219D8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Scenario, benefits, and methods for improving the accuracy of the UL </w:t>
      </w:r>
      <w:proofErr w:type="spellStart"/>
      <w:r w:rsidRPr="00196C3C">
        <w:rPr>
          <w:rFonts w:ascii="Times New Roman" w:hAnsi="Times New Roman"/>
        </w:rPr>
        <w:t>AoA</w:t>
      </w:r>
      <w:proofErr w:type="spellEnd"/>
      <w:r w:rsidRPr="00196C3C">
        <w:rPr>
          <w:rFonts w:ascii="Times New Roman" w:hAnsi="Times New Roman"/>
        </w:rPr>
        <w:t xml:space="preserve"> and DL-</w:t>
      </w:r>
      <w:proofErr w:type="spellStart"/>
      <w:r w:rsidRPr="00196C3C">
        <w:rPr>
          <w:rFonts w:ascii="Times New Roman" w:hAnsi="Times New Roman"/>
        </w:rPr>
        <w:t>AoD</w:t>
      </w:r>
      <w:proofErr w:type="spellEnd"/>
      <w:r w:rsidRPr="00196C3C">
        <w:rPr>
          <w:rFonts w:ascii="Times New Roman" w:hAnsi="Times New Roman"/>
          <w:lang w:val="en-IN"/>
        </w:rPr>
        <w:t xml:space="preserve"> methods</w:t>
      </w:r>
      <w:r w:rsidRPr="00196C3C">
        <w:rPr>
          <w:rFonts w:ascii="Times New Roman" w:hAnsi="Times New Roman"/>
          <w:color w:val="FF0000"/>
          <w:u w:val="single"/>
          <w:lang w:val="en-IN"/>
        </w:rPr>
        <w:t xml:space="preserve"> </w:t>
      </w:r>
      <w:r w:rsidRPr="00196C3C">
        <w:rPr>
          <w:rFonts w:ascii="Times New Roman" w:hAnsi="Times New Roman"/>
        </w:rPr>
        <w:t>for both UE-based and network-based (including UE-assisted) positioning</w:t>
      </w:r>
    </w:p>
    <w:p w14:paraId="5F865E2A" w14:textId="77777777" w:rsidR="00743C90" w:rsidRPr="00196C3C" w:rsidRDefault="00743C90" w:rsidP="00743C90">
      <w:pPr>
        <w:pStyle w:val="af8"/>
        <w:numPr>
          <w:ilvl w:val="0"/>
          <w:numId w:val="50"/>
        </w:numPr>
        <w:spacing w:line="259" w:lineRule="auto"/>
        <w:contextualSpacing/>
        <w:rPr>
          <w:rFonts w:ascii="Times New Roman" w:hAnsi="Times New Roman"/>
          <w:sz w:val="20"/>
          <w:szCs w:val="20"/>
          <w:lang w:val="en-GB"/>
        </w:rPr>
      </w:pPr>
      <w:r w:rsidRPr="00196C3C">
        <w:rPr>
          <w:rFonts w:ascii="Times New Roman" w:hAnsi="Times New Roman"/>
          <w:sz w:val="20"/>
          <w:szCs w:val="20"/>
          <w:lang w:eastAsia="zh-CN"/>
        </w:rPr>
        <w:t>Scenario, benefits, methods and signaling for improving positioning accuracy in the presence of the UE Rx/</w:t>
      </w:r>
      <w:proofErr w:type="spellStart"/>
      <w:r w:rsidRPr="00196C3C">
        <w:rPr>
          <w:rFonts w:ascii="Times New Roman" w:hAnsi="Times New Roman"/>
          <w:sz w:val="20"/>
          <w:szCs w:val="20"/>
          <w:lang w:eastAsia="zh-CN"/>
        </w:rPr>
        <w:t>Tx</w:t>
      </w:r>
      <w:proofErr w:type="spellEnd"/>
      <w:r w:rsidRPr="00196C3C">
        <w:rPr>
          <w:rFonts w:ascii="Times New Roman" w:hAnsi="Times New Roman"/>
          <w:sz w:val="20"/>
          <w:szCs w:val="20"/>
          <w:lang w:eastAsia="zh-CN"/>
        </w:rPr>
        <w:t xml:space="preserve"> transmission delays, and/or </w:t>
      </w:r>
      <w:proofErr w:type="spellStart"/>
      <w:r w:rsidRPr="00196C3C">
        <w:rPr>
          <w:rFonts w:ascii="Times New Roman" w:hAnsi="Times New Roman"/>
          <w:sz w:val="20"/>
          <w:szCs w:val="20"/>
          <w:lang w:eastAsia="zh-CN"/>
        </w:rPr>
        <w:t>gNB</w:t>
      </w:r>
      <w:proofErr w:type="spellEnd"/>
      <w:r w:rsidRPr="00196C3C">
        <w:rPr>
          <w:rFonts w:ascii="Times New Roman" w:hAnsi="Times New Roman"/>
          <w:sz w:val="20"/>
          <w:szCs w:val="20"/>
          <w:lang w:eastAsia="zh-CN"/>
        </w:rPr>
        <w:t xml:space="preserve"> Rx/</w:t>
      </w:r>
      <w:proofErr w:type="spellStart"/>
      <w:r w:rsidRPr="00196C3C">
        <w:rPr>
          <w:rFonts w:ascii="Times New Roman" w:hAnsi="Times New Roman"/>
          <w:sz w:val="20"/>
          <w:szCs w:val="20"/>
          <w:lang w:eastAsia="zh-CN"/>
        </w:rPr>
        <w:t>Tx</w:t>
      </w:r>
      <w:proofErr w:type="spellEnd"/>
      <w:r w:rsidRPr="00196C3C">
        <w:rPr>
          <w:rFonts w:ascii="Times New Roman" w:hAnsi="Times New Roman"/>
          <w:sz w:val="20"/>
          <w:szCs w:val="20"/>
          <w:lang w:eastAsia="zh-CN"/>
        </w:rPr>
        <w:t xml:space="preserve"> transmission delays for UE-based and network-based (including UE-assisted) positioning.</w:t>
      </w:r>
    </w:p>
    <w:p w14:paraId="40D76446" w14:textId="77777777" w:rsidR="00743C90" w:rsidRPr="00196C3C" w:rsidRDefault="00743C90" w:rsidP="00743C90">
      <w:pPr>
        <w:numPr>
          <w:ilvl w:val="0"/>
          <w:numId w:val="5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 xml:space="preserve">Aggregating multiple DL positioning frequency layers of the same or different bands for improving positioning performance for both intra-band and inter-band scenarios </w:t>
      </w:r>
    </w:p>
    <w:p w14:paraId="222EA44D" w14:textId="77777777" w:rsidR="00743C90" w:rsidRPr="00196C3C" w:rsidRDefault="00743C90" w:rsidP="00743C90">
      <w:pPr>
        <w:numPr>
          <w:ilvl w:val="0"/>
          <w:numId w:val="53"/>
        </w:numPr>
        <w:overflowPunct/>
        <w:autoSpaceDE/>
        <w:autoSpaceDN/>
        <w:adjustRightInd/>
        <w:spacing w:after="0"/>
        <w:ind w:left="1418" w:hanging="284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scenarios and performance benefits of aggregating multiple DL positioning frequency layers</w:t>
      </w:r>
    </w:p>
    <w:p w14:paraId="7261F3C3" w14:textId="77777777" w:rsidR="00743C90" w:rsidRPr="00196C3C" w:rsidRDefault="00743C90" w:rsidP="00743C90">
      <w:pPr>
        <w:numPr>
          <w:ilvl w:val="0"/>
          <w:numId w:val="53"/>
        </w:numPr>
        <w:overflowPunct/>
        <w:autoSpaceDE/>
        <w:autoSpaceDN/>
        <w:adjustRightInd/>
        <w:spacing w:after="0"/>
        <w:ind w:left="1418" w:hanging="284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t>The impact of channel spacing, timing offset, phase offset, frequency error, and power imbalance among CCs to the positioning performance for intra-band contiguous/ non-contiguous and inter-band scenarios</w:t>
      </w:r>
    </w:p>
    <w:p w14:paraId="32D17F38" w14:textId="77777777" w:rsidR="00743C90" w:rsidRPr="00196C3C" w:rsidRDefault="00743C90" w:rsidP="00743C90">
      <w:pPr>
        <w:numPr>
          <w:ilvl w:val="0"/>
          <w:numId w:val="50"/>
        </w:numPr>
        <w:overflowPunct/>
        <w:autoSpaceDE/>
        <w:autoSpaceDN/>
        <w:adjustRightInd/>
        <w:spacing w:after="0"/>
        <w:ind w:left="1418"/>
        <w:jc w:val="left"/>
        <w:textAlignment w:val="auto"/>
        <w:rPr>
          <w:rFonts w:ascii="Times New Roman" w:hAnsi="Times New Roman"/>
        </w:rPr>
      </w:pPr>
      <w:r w:rsidRPr="00196C3C">
        <w:rPr>
          <w:rFonts w:ascii="Times New Roman" w:hAnsi="Times New Roman"/>
        </w:rPr>
        <w:lastRenderedPageBreak/>
        <w:t>UE complexity considerations</w:t>
      </w:r>
    </w:p>
    <w:p w14:paraId="397E702D" w14:textId="77777777" w:rsidR="00743C90" w:rsidRDefault="00743C90" w:rsidP="00196C3C"/>
    <w:p w14:paraId="42A24AA9" w14:textId="7EBEDEB6" w:rsidR="00743C90" w:rsidRPr="007E4E6E" w:rsidRDefault="00743C90" w:rsidP="00196C3C">
      <w:pPr>
        <w:rPr>
          <w:rFonts w:ascii="Times New Roman" w:hAnsi="Times New Roman"/>
        </w:rPr>
      </w:pPr>
      <w:r w:rsidRPr="007E4E6E">
        <w:rPr>
          <w:rFonts w:ascii="Times New Roman" w:hAnsi="Times New Roman"/>
        </w:rPr>
        <w:t>================================SECOND CHANGE===================================</w:t>
      </w:r>
    </w:p>
    <w:p w14:paraId="6305B14B" w14:textId="77777777" w:rsidR="007D673F" w:rsidRPr="004935C6" w:rsidRDefault="007D673F" w:rsidP="002B780E">
      <w:pPr>
        <w:pStyle w:val="1"/>
        <w:numPr>
          <w:ilvl w:val="0"/>
          <w:numId w:val="0"/>
        </w:numPr>
        <w:jc w:val="both"/>
        <w:rPr>
          <w:lang w:val="en-US"/>
        </w:rPr>
      </w:pPr>
      <w:r w:rsidRPr="004935C6">
        <w:rPr>
          <w:lang w:val="en-US"/>
        </w:rPr>
        <w:t>10</w:t>
      </w:r>
      <w:r w:rsidRPr="004935C6">
        <w:rPr>
          <w:lang w:val="en-US"/>
        </w:rPr>
        <w:tab/>
        <w:t>Identified NR impacts in Rel-17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6F837A" w14:textId="3BF8DD28" w:rsidR="007D673F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ins w:id="57" w:author="YinghaoGuo" w:date="2021-01-11T14:37:00Z"/>
        </w:rPr>
      </w:pPr>
      <w:bookmarkStart w:id="58" w:name="_Toc56686550"/>
      <w:bookmarkStart w:id="59" w:name="_Toc57112131"/>
      <w:bookmarkStart w:id="60" w:name="_Toc57112250"/>
      <w:bookmarkStart w:id="61" w:name="_Toc57112349"/>
      <w:bookmarkStart w:id="62" w:name="_Toc57112475"/>
      <w:bookmarkStart w:id="63" w:name="_Toc57112574"/>
      <w:bookmarkStart w:id="64" w:name="_Toc57117070"/>
      <w:bookmarkStart w:id="65" w:name="_Toc57117169"/>
      <w:r w:rsidRPr="004935C6">
        <w:t>10.1</w:t>
      </w:r>
      <w:r w:rsidRPr="004935C6">
        <w:tab/>
        <w:t xml:space="preserve">NR positioning for UEs in </w:t>
      </w:r>
      <w:ins w:id="66" w:author="YinghaoGuo" w:date="2021-01-12T09:32:00Z">
        <w:r w:rsidR="00AA6CA6">
          <w:t>RRC_IDLE</w:t>
        </w:r>
        <w:r w:rsidR="00AA6CA6">
          <w:rPr>
            <w:rFonts w:asciiTheme="minorEastAsia" w:eastAsiaTheme="minorEastAsia" w:hAnsiTheme="minorEastAsia" w:hint="eastAsia"/>
          </w:rPr>
          <w:t>/</w:t>
        </w:r>
      </w:ins>
      <w:r w:rsidRPr="004935C6">
        <w:t>RRC_INACTIVE state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162831E" w14:textId="759AAC9A" w:rsidR="00853AB7" w:rsidRPr="00A41F04" w:rsidRDefault="00853AB7" w:rsidP="002B780E">
      <w:pPr>
        <w:pStyle w:val="30"/>
        <w:jc w:val="both"/>
        <w:rPr>
          <w:rFonts w:eastAsiaTheme="minorEastAsia"/>
        </w:rPr>
      </w:pPr>
      <w:ins w:id="67" w:author="YinghaoGuo" w:date="2021-01-11T14:37:00Z">
        <w:r>
          <w:rPr>
            <w:rFonts w:eastAsiaTheme="minorEastAsia" w:hint="eastAsia"/>
          </w:rPr>
          <w:t>1</w:t>
        </w:r>
        <w:r>
          <w:rPr>
            <w:rFonts w:eastAsiaTheme="minorEastAsia"/>
          </w:rPr>
          <w:t>0.1</w:t>
        </w:r>
        <w:proofErr w:type="gramStart"/>
        <w:r>
          <w:rPr>
            <w:rFonts w:eastAsiaTheme="minorEastAsia"/>
          </w:rPr>
          <w:t>.</w:t>
        </w:r>
      </w:ins>
      <w:ins w:id="68" w:author="YinghaoGuo" w:date="2021-01-13T11:16:00Z">
        <w:r w:rsidR="00707416">
          <w:rPr>
            <w:rFonts w:eastAsiaTheme="minorEastAsia"/>
          </w:rPr>
          <w:t>a</w:t>
        </w:r>
      </w:ins>
      <w:proofErr w:type="gramEnd"/>
      <w:ins w:id="69" w:author="YinghaoGuo" w:date="2021-01-11T14:37:00Z">
        <w:r>
          <w:rPr>
            <w:rFonts w:eastAsiaTheme="minorEastAsia"/>
          </w:rPr>
          <w:t xml:space="preserve"> </w:t>
        </w:r>
      </w:ins>
      <w:ins w:id="70" w:author="YinghaoGuo" w:date="2021-01-13T11:16:00Z">
        <w:r w:rsidR="00707416">
          <w:rPr>
            <w:rFonts w:eastAsiaTheme="minorEastAsia"/>
          </w:rPr>
          <w:t>UL and DL</w:t>
        </w:r>
        <w:r w:rsidR="00FF23AA">
          <w:rPr>
            <w:rFonts w:eastAsiaTheme="minorEastAsia"/>
          </w:rPr>
          <w:t xml:space="preserve"> </w:t>
        </w:r>
      </w:ins>
      <w:ins w:id="71" w:author="YinghaoGuo" w:date="2021-01-11T14:37:00Z">
        <w:r>
          <w:rPr>
            <w:rFonts w:eastAsiaTheme="minorEastAsia"/>
          </w:rPr>
          <w:t>Positioning in RRC_INACTIVE</w:t>
        </w:r>
      </w:ins>
    </w:p>
    <w:p w14:paraId="0D13DB7B" w14:textId="77777777" w:rsidR="007D673F" w:rsidRPr="00A41F04" w:rsidRDefault="007D673F">
      <w:pPr>
        <w:rPr>
          <w:rFonts w:ascii="Times New Roman" w:eastAsia="MS Mincho" w:hAnsi="Times New Roman"/>
        </w:rPr>
      </w:pPr>
      <w:r w:rsidRPr="00A41F04">
        <w:rPr>
          <w:rFonts w:ascii="Times New Roman" w:hAnsi="Times New Roman"/>
        </w:rPr>
        <w:t>NR positioning for UEs in RRC_INACTIVE state is recommended for normative work, including</w:t>
      </w:r>
    </w:p>
    <w:p w14:paraId="4DD7B069" w14:textId="77777777" w:rsidR="007D673F" w:rsidRPr="00A41F04" w:rsidRDefault="007D673F" w:rsidP="002B780E">
      <w:pPr>
        <w:pStyle w:val="af8"/>
        <w:numPr>
          <w:ilvl w:val="1"/>
          <w:numId w:val="38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 xml:space="preserve">DL, UL and DL+UL positioning methods </w:t>
      </w:r>
    </w:p>
    <w:p w14:paraId="669784DC" w14:textId="77777777" w:rsidR="007D673F" w:rsidRPr="00A41F04" w:rsidRDefault="007D673F" w:rsidP="002B780E">
      <w:pPr>
        <w:pStyle w:val="af8"/>
        <w:numPr>
          <w:ilvl w:val="1"/>
          <w:numId w:val="38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UE-based and UE-assisted positioning solutions</w:t>
      </w:r>
    </w:p>
    <w:p w14:paraId="5DD0C828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Support of UE positioning measurements for UEs in </w:t>
      </w:r>
      <w:proofErr w:type="spellStart"/>
      <w:r w:rsidRPr="00A41F04">
        <w:rPr>
          <w:rFonts w:ascii="Times New Roman" w:hAnsi="Times New Roman"/>
        </w:rPr>
        <w:t>RRC_inactive</w:t>
      </w:r>
      <w:proofErr w:type="spellEnd"/>
      <w:r w:rsidRPr="00A41F04">
        <w:rPr>
          <w:rFonts w:ascii="Times New Roman" w:hAnsi="Times New Roman"/>
        </w:rPr>
        <w:t xml:space="preserve"> state</w:t>
      </w:r>
    </w:p>
    <w:p w14:paraId="2D9B9760" w14:textId="77777777" w:rsidR="007D673F" w:rsidRPr="00A41F04" w:rsidRDefault="007D673F" w:rsidP="002B780E">
      <w:pPr>
        <w:pStyle w:val="af8"/>
        <w:numPr>
          <w:ilvl w:val="2"/>
          <w:numId w:val="38"/>
        </w:numPr>
        <w:spacing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Options that can be considered include DL-PRS or DL-PRS and SSB</w:t>
      </w:r>
    </w:p>
    <w:p w14:paraId="450B067B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Support of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positioning measurements for UEs in </w:t>
      </w:r>
      <w:proofErr w:type="spellStart"/>
      <w:r w:rsidRPr="00A41F04">
        <w:rPr>
          <w:rFonts w:ascii="Times New Roman" w:hAnsi="Times New Roman"/>
        </w:rPr>
        <w:t>RRC_inactive</w:t>
      </w:r>
      <w:proofErr w:type="spellEnd"/>
      <w:r w:rsidRPr="00A41F04">
        <w:rPr>
          <w:rFonts w:ascii="Times New Roman" w:hAnsi="Times New Roman"/>
        </w:rPr>
        <w:t xml:space="preserve"> state</w:t>
      </w:r>
    </w:p>
    <w:p w14:paraId="530476E5" w14:textId="77777777" w:rsidR="007D673F" w:rsidRPr="00A41F04" w:rsidRDefault="007D673F">
      <w:pPr>
        <w:rPr>
          <w:rFonts w:ascii="Times New Roman" w:hAnsi="Times New Roman"/>
        </w:rPr>
      </w:pPr>
    </w:p>
    <w:p w14:paraId="6D5223B4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>The details of how to enable the UE positioning in RRC_ INACTIVE state can be further discussed during normative work. These details may include, but are not limited to the following aspects:</w:t>
      </w:r>
    </w:p>
    <w:p w14:paraId="03309B8B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UL reference signals (e.g., SRS for positioning, PRACH preambles) for UL measurements</w:t>
      </w:r>
    </w:p>
    <w:p w14:paraId="476345E7" w14:textId="77777777" w:rsidR="008917AE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ins w:id="72" w:author="YinghaoGuo" w:date="2021-01-11T19:06:00Z"/>
          <w:rFonts w:ascii="Times New Roman" w:hAnsi="Times New Roman"/>
        </w:rPr>
      </w:pPr>
      <w:proofErr w:type="spellStart"/>
      <w:r w:rsidRPr="00A41F04">
        <w:rPr>
          <w:rFonts w:ascii="Times New Roman" w:hAnsi="Times New Roman"/>
        </w:rPr>
        <w:t>Signalling</w:t>
      </w:r>
      <w:proofErr w:type="spellEnd"/>
      <w:r w:rsidRPr="00A41F04">
        <w:rPr>
          <w:rFonts w:ascii="Times New Roman" w:hAnsi="Times New Roman"/>
        </w:rPr>
        <w:t xml:space="preserve"> and procedures for support the assistance data delivery, DL-PRS configuration, UL reference signals for positioning resource configuration, measurement reporting, which may be developed based on the enhancements of existing </w:t>
      </w:r>
      <w:proofErr w:type="spellStart"/>
      <w:r w:rsidRPr="00A41F04">
        <w:rPr>
          <w:rFonts w:ascii="Times New Roman" w:hAnsi="Times New Roman"/>
        </w:rPr>
        <w:t>signalling</w:t>
      </w:r>
      <w:proofErr w:type="spellEnd"/>
      <w:r w:rsidRPr="00A41F04">
        <w:rPr>
          <w:rFonts w:ascii="Times New Roman" w:hAnsi="Times New Roman"/>
        </w:rPr>
        <w:t xml:space="preserve"> and procedures (e.g., existing 2-step and/or 4-step PRACH procedures, paging procedure, small data transmission). </w:t>
      </w:r>
    </w:p>
    <w:p w14:paraId="329142F7" w14:textId="77777777" w:rsidR="008917AE" w:rsidRDefault="008917AE" w:rsidP="002B780E">
      <w:pPr>
        <w:rPr>
          <w:ins w:id="73" w:author="YinghaoGuo" w:date="2021-01-11T19:06:00Z"/>
          <w:rFonts w:ascii="Times New Roman" w:hAnsi="Times New Roman"/>
        </w:rPr>
      </w:pPr>
    </w:p>
    <w:p w14:paraId="2D84D6D6" w14:textId="28A39B5F" w:rsidR="008917AE" w:rsidRDefault="008917AE" w:rsidP="002B780E">
      <w:pPr>
        <w:rPr>
          <w:ins w:id="74" w:author="YinghaoGuo" w:date="2021-01-11T19:06:00Z"/>
          <w:rFonts w:ascii="Times New Roman" w:hAnsi="Times New Roman"/>
        </w:rPr>
      </w:pPr>
      <w:ins w:id="75" w:author="YinghaoGuo" w:date="2021-01-11T19:05:00Z">
        <w:r w:rsidRPr="002B780E">
          <w:rPr>
            <w:rFonts w:ascii="Times New Roman" w:hAnsi="Times New Roman"/>
          </w:rPr>
          <w:t>The followi</w:t>
        </w:r>
        <w:r w:rsidRPr="008917AE">
          <w:rPr>
            <w:rFonts w:ascii="Times New Roman" w:hAnsi="Times New Roman"/>
          </w:rPr>
          <w:t xml:space="preserve">ng procedures are </w:t>
        </w:r>
      </w:ins>
      <w:ins w:id="76" w:author="YinghaoGuo" w:date="2021-01-13T11:16:00Z">
        <w:r w:rsidR="00B638D4">
          <w:rPr>
            <w:rFonts w:ascii="Times New Roman" w:hAnsi="Times New Roman"/>
          </w:rPr>
          <w:t>recommended for normative work</w:t>
        </w:r>
        <w:r w:rsidR="006748AF">
          <w:rPr>
            <w:rFonts w:ascii="Times New Roman" w:hAnsi="Times New Roman"/>
          </w:rPr>
          <w:t xml:space="preserve"> </w:t>
        </w:r>
      </w:ins>
      <w:ins w:id="77" w:author="YinghaoGuo" w:date="2021-01-11T19:05:00Z">
        <w:r w:rsidRPr="008917AE">
          <w:rPr>
            <w:rFonts w:ascii="Times New Roman" w:hAnsi="Times New Roman"/>
          </w:rPr>
          <w:t xml:space="preserve">for </w:t>
        </w:r>
      </w:ins>
      <w:ins w:id="78" w:author="YinghaoGuo" w:date="2021-01-11T19:07:00Z">
        <w:r>
          <w:rPr>
            <w:rFonts w:ascii="Times New Roman" w:hAnsi="Times New Roman"/>
          </w:rPr>
          <w:t>DL</w:t>
        </w:r>
      </w:ins>
      <w:ins w:id="79" w:author="YinghaoGuo" w:date="2021-01-11T19:06:00Z">
        <w:r>
          <w:rPr>
            <w:rFonts w:ascii="Times New Roman" w:hAnsi="Times New Roman"/>
          </w:rPr>
          <w:t xml:space="preserve"> positioning methods in RRC_INACTIVE:</w:t>
        </w:r>
      </w:ins>
    </w:p>
    <w:p w14:paraId="45F1BB3D" w14:textId="17976C60" w:rsidR="00613B63" w:rsidRDefault="00613B63" w:rsidP="002B780E">
      <w:pPr>
        <w:numPr>
          <w:ilvl w:val="1"/>
          <w:numId w:val="44"/>
        </w:numPr>
        <w:overflowPunct/>
        <w:autoSpaceDE/>
        <w:autoSpaceDN/>
        <w:adjustRightInd/>
        <w:spacing w:after="0"/>
        <w:ind w:left="993"/>
        <w:textAlignment w:val="auto"/>
        <w:rPr>
          <w:ins w:id="80" w:author="YinghaoGuo" w:date="2021-01-11T19:14:00Z"/>
          <w:rFonts w:ascii="Times New Roman" w:hAnsi="Times New Roman"/>
        </w:rPr>
      </w:pPr>
      <w:ins w:id="81" w:author="YinghaoGuo" w:date="2021-01-11T19:15:00Z">
        <w:r w:rsidRPr="00613B63">
          <w:rPr>
            <w:rFonts w:ascii="Times New Roman" w:hAnsi="Times New Roman"/>
          </w:rPr>
          <w:t>Reporting of PRS measurement perfo</w:t>
        </w:r>
        <w:r>
          <w:rPr>
            <w:rFonts w:ascii="Times New Roman" w:hAnsi="Times New Roman"/>
          </w:rPr>
          <w:t xml:space="preserve">rmed in </w:t>
        </w:r>
      </w:ins>
      <w:ins w:id="82" w:author="YinghaoGuo" w:date="2021-01-11T19:18:00Z">
        <w:r w:rsidR="00233625">
          <w:rPr>
            <w:rFonts w:ascii="Times New Roman" w:hAnsi="Times New Roman"/>
          </w:rPr>
          <w:t>RRC</w:t>
        </w:r>
      </w:ins>
      <w:ins w:id="83" w:author="YinghaoGuo" w:date="2021-01-11T19:25:00Z">
        <w:r w:rsidR="000426B3">
          <w:rPr>
            <w:rFonts w:ascii="Times New Roman" w:hAnsi="Times New Roman"/>
          </w:rPr>
          <w:t>_</w:t>
        </w:r>
      </w:ins>
      <w:ins w:id="84" w:author="YinghaoGuo" w:date="2021-01-11T19:15:00Z">
        <w:r>
          <w:rPr>
            <w:rFonts w:ascii="Times New Roman" w:hAnsi="Times New Roman"/>
          </w:rPr>
          <w:t xml:space="preserve">INACTIVE </w:t>
        </w:r>
        <w:r w:rsidRPr="00613B63">
          <w:rPr>
            <w:rFonts w:ascii="Times New Roman" w:hAnsi="Times New Roman"/>
          </w:rPr>
          <w:t>when the UE is in RRC_INACTIVE</w:t>
        </w:r>
      </w:ins>
      <w:ins w:id="85" w:author="YinghaoGuo" w:date="2021-01-11T19:18:00Z">
        <w:r w:rsidR="00C16E1E">
          <w:rPr>
            <w:rFonts w:ascii="Times New Roman" w:hAnsi="Times New Roman"/>
          </w:rPr>
          <w:t>/RRC_CONNETED</w:t>
        </w:r>
      </w:ins>
      <w:ins w:id="86" w:author="YinghaoGuo" w:date="2021-01-11T19:15:00Z">
        <w:r w:rsidRPr="00613B63">
          <w:rPr>
            <w:rFonts w:ascii="Times New Roman" w:hAnsi="Times New Roman"/>
          </w:rPr>
          <w:t>.</w:t>
        </w:r>
      </w:ins>
    </w:p>
    <w:p w14:paraId="25382D2A" w14:textId="20A02ACC" w:rsidR="008917AE" w:rsidRDefault="008917AE" w:rsidP="002B780E">
      <w:pPr>
        <w:rPr>
          <w:ins w:id="87" w:author="YinghaoGuo_v2" w:date="2021-01-12T11:23:00Z"/>
          <w:rFonts w:ascii="Times New Roman" w:hAnsi="Times New Roman"/>
        </w:rPr>
      </w:pPr>
    </w:p>
    <w:p w14:paraId="61E98FEA" w14:textId="77777777" w:rsidR="00D8752E" w:rsidRPr="00196C3C" w:rsidRDefault="00D8752E" w:rsidP="00D8752E">
      <w:pPr>
        <w:pStyle w:val="NO"/>
        <w:spacing w:after="0"/>
        <w:rPr>
          <w:ins w:id="88" w:author="YinghaoGuo" w:date="2021-01-13T11:15:00Z"/>
          <w:rFonts w:ascii="Times New Roman" w:hAnsi="Times New Roman"/>
        </w:rPr>
      </w:pPr>
      <w:ins w:id="89" w:author="YinghaoGuo" w:date="2021-01-13T11:15:00Z">
        <w:r w:rsidRPr="00196C3C">
          <w:rPr>
            <w:rFonts w:ascii="Times New Roman" w:hAnsi="Times New Roman"/>
          </w:rPr>
          <w:t>NOTE: The following procedures have already been supported by UE in RRC_CONNECTED and can be reused for UE in RRC_INACTIVE</w:t>
        </w:r>
      </w:ins>
    </w:p>
    <w:p w14:paraId="5842F85F" w14:textId="61611F52" w:rsidR="00D8752E" w:rsidRDefault="00D8752E" w:rsidP="00D8752E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90" w:author="YinghaoGuo" w:date="2021-01-13T11:15:00Z"/>
          <w:rFonts w:ascii="Times New Roman" w:hAnsi="Times New Roman"/>
        </w:rPr>
      </w:pPr>
      <w:ins w:id="91" w:author="YinghaoGuo" w:date="2021-01-13T11:15:00Z">
        <w:r>
          <w:rPr>
            <w:rFonts w:ascii="Times New Roman" w:hAnsi="Times New Roman"/>
          </w:rPr>
          <w:t xml:space="preserve">On-demand SI request in RRC_INACTIVE for assistance data delivery in </w:t>
        </w:r>
      </w:ins>
      <w:ins w:id="92" w:author="YinghaoGuo" w:date="2021-01-13T11:18:00Z">
        <w:r w:rsidR="007E4E6E">
          <w:rPr>
            <w:rFonts w:ascii="Times New Roman" w:hAnsi="Times New Roman"/>
          </w:rPr>
          <w:t>RRC_</w:t>
        </w:r>
      </w:ins>
      <w:ins w:id="93" w:author="YinghaoGuo" w:date="2021-01-13T11:15:00Z">
        <w:r>
          <w:rPr>
            <w:rFonts w:ascii="Times New Roman" w:hAnsi="Times New Roman"/>
          </w:rPr>
          <w:t>INACTIVE</w:t>
        </w:r>
      </w:ins>
    </w:p>
    <w:p w14:paraId="1C3F31BA" w14:textId="77777777" w:rsidR="00D8752E" w:rsidRDefault="00D8752E" w:rsidP="00D8752E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94" w:author="YinghaoGuo" w:date="2021-01-13T11:15:00Z"/>
          <w:rFonts w:ascii="Times New Roman" w:hAnsi="Times New Roman"/>
        </w:rPr>
      </w:pPr>
      <w:ins w:id="95" w:author="YinghaoGuo" w:date="2021-01-13T11:15:00Z">
        <w:r>
          <w:rPr>
            <w:rFonts w:ascii="Times New Roman" w:hAnsi="Times New Roman"/>
          </w:rPr>
          <w:t>Assistance data delivery in RRC_CONNECTED for RRC_INACTIVE downlink positioning</w:t>
        </w:r>
      </w:ins>
    </w:p>
    <w:p w14:paraId="3F635E8C" w14:textId="77777777" w:rsidR="00D8752E" w:rsidRDefault="00D8752E" w:rsidP="00D8752E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96" w:author="YinghaoGuo" w:date="2021-01-13T11:15:00Z"/>
          <w:rFonts w:ascii="Times New Roman" w:hAnsi="Times New Roman"/>
        </w:rPr>
      </w:pPr>
      <w:proofErr w:type="spellStart"/>
      <w:ins w:id="97" w:author="YinghaoGuo" w:date="2021-01-13T11:15:00Z">
        <w:r>
          <w:rPr>
            <w:rFonts w:ascii="Times New Roman" w:hAnsi="Times New Roman"/>
            <w:i/>
          </w:rPr>
          <w:t>RequestLocationInformation</w:t>
        </w:r>
        <w:proofErr w:type="spellEnd"/>
        <w:r>
          <w:rPr>
            <w:rFonts w:ascii="Times New Roman" w:hAnsi="Times New Roman"/>
          </w:rPr>
          <w:t xml:space="preserve"> can be sent in RRC_CONNECTED for PRS measurement in RRC_INACTIVE</w:t>
        </w:r>
      </w:ins>
    </w:p>
    <w:p w14:paraId="2E455343" w14:textId="77777777" w:rsidR="00D81590" w:rsidRDefault="00D81590" w:rsidP="002B780E">
      <w:pPr>
        <w:rPr>
          <w:ins w:id="98" w:author="YinghaoGuo" w:date="2021-01-11T19:24:00Z"/>
          <w:rFonts w:ascii="Times New Roman" w:hAnsi="Times New Roman"/>
        </w:rPr>
      </w:pPr>
    </w:p>
    <w:p w14:paraId="3161A14F" w14:textId="05745229" w:rsidR="00B53973" w:rsidRDefault="00B53973" w:rsidP="00196C3C">
      <w:pPr>
        <w:spacing w:after="0"/>
        <w:rPr>
          <w:ins w:id="99" w:author="YinghaoGuo" w:date="2021-01-11T19:32:00Z"/>
          <w:rFonts w:ascii="Times New Roman" w:hAnsi="Times New Roman"/>
        </w:rPr>
      </w:pPr>
      <w:ins w:id="100" w:author="YinghaoGuo" w:date="2021-01-11T19:24:00Z">
        <w:r>
          <w:rPr>
            <w:rFonts w:ascii="Times New Roman" w:hAnsi="Times New Roman" w:hint="eastAsia"/>
          </w:rPr>
          <w:t>T</w:t>
        </w:r>
        <w:r>
          <w:rPr>
            <w:rFonts w:ascii="Times New Roman" w:hAnsi="Times New Roman"/>
          </w:rPr>
          <w:t xml:space="preserve">he following procedures are </w:t>
        </w:r>
      </w:ins>
      <w:ins w:id="101" w:author="YinghaoGuo" w:date="2021-01-13T11:15:00Z">
        <w:r w:rsidR="00D8752E">
          <w:rPr>
            <w:rFonts w:ascii="Times New Roman" w:hAnsi="Times New Roman"/>
          </w:rPr>
          <w:t>recommended for normative work</w:t>
        </w:r>
      </w:ins>
      <w:ins w:id="102" w:author="YinghaoGuo" w:date="2021-01-13T11:18:00Z">
        <w:r w:rsidR="00F74746">
          <w:rPr>
            <w:rFonts w:ascii="Times New Roman" w:hAnsi="Times New Roman"/>
          </w:rPr>
          <w:t xml:space="preserve"> </w:t>
        </w:r>
      </w:ins>
      <w:ins w:id="103" w:author="YinghaoGuo" w:date="2021-01-11T19:24:00Z">
        <w:r>
          <w:rPr>
            <w:rFonts w:ascii="Times New Roman" w:hAnsi="Times New Roman"/>
          </w:rPr>
          <w:t>for U</w:t>
        </w:r>
      </w:ins>
      <w:ins w:id="104" w:author="YinghaoGuo" w:date="2021-01-11T19:25:00Z">
        <w:r>
          <w:rPr>
            <w:rFonts w:ascii="Times New Roman" w:hAnsi="Times New Roman"/>
          </w:rPr>
          <w:t>L positioning methods in RRC_</w:t>
        </w:r>
      </w:ins>
      <w:ins w:id="105" w:author="YinghaoGuo" w:date="2021-01-11T19:32:00Z">
        <w:r w:rsidR="00AF7E13">
          <w:rPr>
            <w:rFonts w:ascii="Times New Roman" w:hAnsi="Times New Roman"/>
          </w:rPr>
          <w:t>INACTIVE</w:t>
        </w:r>
      </w:ins>
      <w:ins w:id="106" w:author="YinghaoGuo" w:date="2021-01-11T19:34:00Z">
        <w:r w:rsidR="00DE521D">
          <w:rPr>
            <w:rFonts w:ascii="Times New Roman" w:hAnsi="Times New Roman"/>
          </w:rPr>
          <w:t xml:space="preserve"> if SRS transmission is supported in RRC_INACTIVE. </w:t>
        </w:r>
      </w:ins>
    </w:p>
    <w:p w14:paraId="7B575C7E" w14:textId="721BD140" w:rsidR="00AF7E13" w:rsidRDefault="005D5263">
      <w:pPr>
        <w:numPr>
          <w:ilvl w:val="1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07" w:author="YinghaoGuo" w:date="2021-01-11T19:33:00Z"/>
          <w:rFonts w:ascii="Times New Roman" w:hAnsi="Times New Roman"/>
        </w:rPr>
      </w:pPr>
      <w:ins w:id="108" w:author="YinghaoGuo" w:date="2021-01-12T09:44:00Z">
        <w:r>
          <w:rPr>
            <w:rFonts w:ascii="Times New Roman" w:hAnsi="Times New Roman"/>
          </w:rPr>
          <w:t>D</w:t>
        </w:r>
        <w:r w:rsidRPr="005D5263">
          <w:rPr>
            <w:rFonts w:ascii="Times New Roman" w:hAnsi="Times New Roman"/>
          </w:rPr>
          <w:t xml:space="preserve">elivery of SRS configuration for UE SRS transmission in </w:t>
        </w:r>
      </w:ins>
      <w:ins w:id="109" w:author="YinghaoGuo" w:date="2021-01-13T11:18:00Z">
        <w:r w:rsidR="007E4E6E">
          <w:rPr>
            <w:rFonts w:ascii="Times New Roman" w:hAnsi="Times New Roman"/>
          </w:rPr>
          <w:t>RRC_</w:t>
        </w:r>
      </w:ins>
      <w:ins w:id="110" w:author="YinghaoGuo" w:date="2021-01-12T09:44:00Z">
        <w:r w:rsidRPr="005D5263">
          <w:rPr>
            <w:rFonts w:ascii="Times New Roman" w:hAnsi="Times New Roman"/>
          </w:rPr>
          <w:t xml:space="preserve">INACTIVE when the UE is in </w:t>
        </w:r>
      </w:ins>
      <w:ins w:id="111" w:author="YinghaoGuo" w:date="2021-01-13T11:18:00Z">
        <w:r w:rsidR="007E4E6E">
          <w:rPr>
            <w:rFonts w:ascii="Times New Roman" w:hAnsi="Times New Roman"/>
          </w:rPr>
          <w:t>RRC_</w:t>
        </w:r>
      </w:ins>
      <w:ins w:id="112" w:author="YinghaoGuo" w:date="2021-01-12T09:44:00Z">
        <w:r w:rsidRPr="005D5263">
          <w:rPr>
            <w:rFonts w:ascii="Times New Roman" w:hAnsi="Times New Roman"/>
          </w:rPr>
          <w:t>CONNECTED</w:t>
        </w:r>
      </w:ins>
      <w:ins w:id="113" w:author="YinghaoGuo" w:date="2021-01-11T19:33:00Z">
        <w:r w:rsidR="00AF7E13" w:rsidRPr="00613B63">
          <w:rPr>
            <w:rFonts w:ascii="Times New Roman" w:hAnsi="Times New Roman"/>
          </w:rPr>
          <w:t>.</w:t>
        </w:r>
      </w:ins>
    </w:p>
    <w:p w14:paraId="338902BF" w14:textId="77777777" w:rsidR="00AF7E13" w:rsidRDefault="00AF7E13" w:rsidP="002B780E">
      <w:pPr>
        <w:rPr>
          <w:ins w:id="114" w:author="YinghaoGuo_v2" w:date="2021-01-12T11:24:00Z"/>
          <w:rFonts w:ascii="Times New Roman" w:hAnsi="Times New Roman"/>
        </w:rPr>
      </w:pPr>
    </w:p>
    <w:p w14:paraId="23E0989F" w14:textId="77777777" w:rsidR="00D8752E" w:rsidRPr="00196C3C" w:rsidRDefault="00D8752E" w:rsidP="00D8752E">
      <w:pPr>
        <w:pStyle w:val="NO"/>
        <w:spacing w:after="0"/>
        <w:rPr>
          <w:ins w:id="115" w:author="YinghaoGuo" w:date="2021-01-13T11:15:00Z"/>
          <w:rFonts w:ascii="Times New Roman" w:hAnsi="Times New Roman"/>
        </w:rPr>
      </w:pPr>
      <w:ins w:id="116" w:author="YinghaoGuo" w:date="2021-01-13T11:15:00Z">
        <w:r w:rsidRPr="00196C3C">
          <w:rPr>
            <w:rFonts w:ascii="Times New Roman" w:hAnsi="Times New Roman"/>
          </w:rPr>
          <w:t>NOTE: The following procedures have already been supported for UE in RRC_CONNECTED and can be reused for UE in RRC_INACTIVE</w:t>
        </w:r>
      </w:ins>
    </w:p>
    <w:p w14:paraId="7A4BDA82" w14:textId="77777777" w:rsidR="00D8752E" w:rsidRDefault="00D8752E" w:rsidP="00D8752E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17" w:author="YinghaoGuo" w:date="2021-01-13T11:15:00Z"/>
          <w:rFonts w:ascii="Times New Roman" w:hAnsi="Times New Roman"/>
        </w:rPr>
      </w:pPr>
      <w:proofErr w:type="spellStart"/>
      <w:ins w:id="118" w:author="YinghaoGuo" w:date="2021-01-13T11:15:00Z">
        <w:r w:rsidRPr="0098659F">
          <w:rPr>
            <w:rFonts w:ascii="Times New Roman" w:hAnsi="Times New Roman"/>
          </w:rPr>
          <w:t>NRPPa</w:t>
        </w:r>
        <w:proofErr w:type="spellEnd"/>
        <w:r w:rsidRPr="0098659F">
          <w:rPr>
            <w:rFonts w:ascii="Times New Roman" w:hAnsi="Times New Roman"/>
          </w:rPr>
          <w:t xml:space="preserve"> message for uplink positioning for UE in RRC_INACTIVE</w:t>
        </w:r>
      </w:ins>
    </w:p>
    <w:p w14:paraId="4B0AA9C2" w14:textId="77777777" w:rsidR="00D8752E" w:rsidRDefault="00D8752E" w:rsidP="00D8752E">
      <w:pPr>
        <w:rPr>
          <w:ins w:id="119" w:author="YinghaoGuo" w:date="2021-01-13T11:15:00Z"/>
          <w:rFonts w:ascii="Times New Roman" w:hAnsi="Times New Roman"/>
        </w:rPr>
      </w:pPr>
    </w:p>
    <w:p w14:paraId="731F4D1E" w14:textId="77777777" w:rsidR="00D8752E" w:rsidRPr="002B780E" w:rsidRDefault="00D8752E" w:rsidP="00D8752E">
      <w:pPr>
        <w:rPr>
          <w:ins w:id="120" w:author="YinghaoGuo" w:date="2021-01-13T11:15:00Z"/>
          <w:rFonts w:ascii="Times New Roman" w:hAnsi="Times New Roman"/>
          <w:lang w:val="en-GB"/>
        </w:rPr>
      </w:pPr>
      <w:ins w:id="121" w:author="YinghaoGuo" w:date="2021-01-13T11:15:00Z">
        <w:r w:rsidRPr="002B780E">
          <w:rPr>
            <w:rFonts w:ascii="Times New Roman" w:hAnsi="Times New Roman"/>
            <w:lang w:val="en-GB"/>
          </w:rPr>
          <w:t xml:space="preserve">The following procedures are </w:t>
        </w:r>
        <w:r>
          <w:rPr>
            <w:rFonts w:ascii="Times New Roman" w:hAnsi="Times New Roman"/>
            <w:lang w:val="en-GB"/>
          </w:rPr>
          <w:t>recommended for normative work</w:t>
        </w:r>
        <w:r w:rsidRPr="002B780E">
          <w:rPr>
            <w:rFonts w:ascii="Times New Roman" w:hAnsi="Times New Roman"/>
            <w:lang w:val="en-GB"/>
          </w:rPr>
          <w:t xml:space="preserve"> for NR E-CID in RRC_INACTIVE</w:t>
        </w:r>
      </w:ins>
    </w:p>
    <w:p w14:paraId="12DE6958" w14:textId="77777777" w:rsidR="00D8752E" w:rsidRPr="002B780E" w:rsidRDefault="00D8752E" w:rsidP="00D8752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ins w:id="122" w:author="YinghaoGuo" w:date="2021-01-13T11:15:00Z"/>
          <w:lang w:val="en-GB"/>
        </w:rPr>
      </w:pPr>
      <w:ins w:id="123" w:author="YinghaoGuo" w:date="2021-01-13T11:15:00Z">
        <w:r w:rsidRPr="003D61CA">
          <w:rPr>
            <w:rFonts w:ascii="Times New Roman" w:hAnsi="Times New Roman"/>
          </w:rPr>
          <w:t xml:space="preserve">Reporting of RRM measurement performed in RRC_INACTIVE in LPP </w:t>
        </w:r>
        <w:r>
          <w:rPr>
            <w:rFonts w:ascii="Times New Roman" w:hAnsi="Times New Roman"/>
          </w:rPr>
          <w:t xml:space="preserve">for DL NR E-CID </w:t>
        </w:r>
        <w:r w:rsidRPr="003D61CA">
          <w:rPr>
            <w:rFonts w:ascii="Times New Roman" w:hAnsi="Times New Roman"/>
          </w:rPr>
          <w:t>by the UE in RRC_INACTIVE</w:t>
        </w:r>
      </w:ins>
    </w:p>
    <w:p w14:paraId="797C08BE" w14:textId="77777777" w:rsidR="00D8752E" w:rsidRPr="002B780E" w:rsidRDefault="00D8752E" w:rsidP="00D8752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ins w:id="124" w:author="YinghaoGuo" w:date="2021-01-13T11:15:00Z"/>
          <w:lang w:val="en-GB"/>
        </w:rPr>
      </w:pPr>
      <w:ins w:id="125" w:author="YinghaoGuo" w:date="2021-01-13T11:15:00Z">
        <w:r>
          <w:rPr>
            <w:rFonts w:ascii="Times New Roman" w:hAnsi="Times New Roman"/>
          </w:rPr>
          <w:t xml:space="preserve">Reporting of RRM measurement performed in RRC_IDLE in RRC message for UL NR E-CID by the UE in RRC_INACTIVE. </w:t>
        </w:r>
      </w:ins>
    </w:p>
    <w:p w14:paraId="26684E92" w14:textId="77777777" w:rsidR="00D8752E" w:rsidRDefault="00D8752E" w:rsidP="00D8752E">
      <w:pPr>
        <w:rPr>
          <w:ins w:id="126" w:author="YinghaoGuo" w:date="2021-01-13T11:15:00Z"/>
          <w:rFonts w:ascii="Times New Roman" w:hAnsi="Times New Roman"/>
        </w:rPr>
      </w:pPr>
    </w:p>
    <w:p w14:paraId="0A9B0019" w14:textId="77777777" w:rsidR="00D8752E" w:rsidRPr="00042442" w:rsidRDefault="00D8752E" w:rsidP="00D8752E">
      <w:pPr>
        <w:pStyle w:val="NO"/>
        <w:rPr>
          <w:ins w:id="127" w:author="YinghaoGuo" w:date="2021-01-13T11:15:00Z"/>
          <w:rFonts w:ascii="Times New Roman" w:hAnsi="Times New Roman"/>
        </w:rPr>
      </w:pPr>
      <w:ins w:id="128" w:author="YinghaoGuo" w:date="2021-01-13T11:15:00Z">
        <w:r w:rsidRPr="00042442">
          <w:rPr>
            <w:rFonts w:ascii="Times New Roman" w:hAnsi="Times New Roman"/>
          </w:rPr>
          <w:t>NOTE: The following procedures have already been supported for NR E-CID in RRC_ INACTIVE</w:t>
        </w:r>
      </w:ins>
    </w:p>
    <w:p w14:paraId="775F7660" w14:textId="77777777" w:rsidR="00D8752E" w:rsidRPr="009F553C" w:rsidRDefault="00D8752E" w:rsidP="00D8752E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ins w:id="129" w:author="YinghaoGuo" w:date="2021-01-13T11:15:00Z"/>
          <w:lang w:val="en-GB"/>
        </w:rPr>
      </w:pPr>
      <w:ins w:id="130" w:author="YinghaoGuo" w:date="2021-01-13T11:15:00Z">
        <w:r w:rsidRPr="003D61CA">
          <w:rPr>
            <w:rFonts w:ascii="Times New Roman" w:hAnsi="Times New Roman"/>
          </w:rPr>
          <w:lastRenderedPageBreak/>
          <w:t>Reporting of RRM measurement performed in RRC_INACTIVE in LPP</w:t>
        </w:r>
        <w:r>
          <w:rPr>
            <w:rFonts w:ascii="Times New Roman" w:hAnsi="Times New Roman"/>
          </w:rPr>
          <w:t>/RRC</w:t>
        </w:r>
        <w:r w:rsidRPr="003D61CA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by the UE in RRC_CONNECTED</w:t>
        </w:r>
      </w:ins>
    </w:p>
    <w:p w14:paraId="60A5780D" w14:textId="77777777" w:rsidR="00AF7B74" w:rsidRPr="00AE7ACD" w:rsidRDefault="00AF7B74" w:rsidP="002B780E">
      <w:pPr>
        <w:rPr>
          <w:rFonts w:ascii="Times New Roman" w:hAnsi="Times New Roman"/>
        </w:rPr>
      </w:pPr>
    </w:p>
    <w:p w14:paraId="7792F0AF" w14:textId="3B3D1DA6" w:rsidR="007D673F" w:rsidRDefault="009D5613" w:rsidP="002B780E">
      <w:pPr>
        <w:pStyle w:val="30"/>
        <w:jc w:val="both"/>
        <w:rPr>
          <w:ins w:id="131" w:author="YinghaoGuo" w:date="2021-01-11T14:38:00Z"/>
        </w:rPr>
      </w:pPr>
      <w:ins w:id="132" w:author="YinghaoGuo" w:date="2021-01-11T14:37:00Z">
        <w:r>
          <w:rPr>
            <w:rFonts w:hint="eastAsia"/>
          </w:rPr>
          <w:t>1</w:t>
        </w:r>
        <w:r>
          <w:t>0.1</w:t>
        </w:r>
        <w:proofErr w:type="gramStart"/>
        <w:r>
          <w:t>.</w:t>
        </w:r>
      </w:ins>
      <w:ins w:id="133" w:author="YinghaoGuo" w:date="2021-01-13T11:15:00Z">
        <w:r w:rsidR="00AA046C">
          <w:t>b</w:t>
        </w:r>
      </w:ins>
      <w:proofErr w:type="gramEnd"/>
      <w:ins w:id="134" w:author="YinghaoGuo" w:date="2021-01-11T14:38:00Z">
        <w:r>
          <w:t xml:space="preserve"> </w:t>
        </w:r>
      </w:ins>
      <w:ins w:id="135" w:author="YinghaoGuo" w:date="2021-01-13T11:15:00Z">
        <w:r w:rsidR="00AA046C">
          <w:t xml:space="preserve">DL </w:t>
        </w:r>
      </w:ins>
      <w:ins w:id="136" w:author="YinghaoGuo" w:date="2021-01-11T14:38:00Z">
        <w:r>
          <w:t>Positioning in RRC_IDLE</w:t>
        </w:r>
      </w:ins>
    </w:p>
    <w:p w14:paraId="6DFED3B3" w14:textId="77777777" w:rsidR="009D5613" w:rsidRPr="00A41F04" w:rsidRDefault="009D5613">
      <w:pPr>
        <w:rPr>
          <w:ins w:id="137" w:author="YinghaoGuo" w:date="2021-01-11T14:38:00Z"/>
          <w:rFonts w:ascii="Times New Roman" w:hAnsi="Times New Roman"/>
          <w:lang w:eastAsia="x-none"/>
        </w:rPr>
      </w:pPr>
      <w:ins w:id="138" w:author="YinghaoGuo" w:date="2021-01-11T14:38:00Z">
        <w:r w:rsidRPr="00A41F04">
          <w:rPr>
            <w:rFonts w:ascii="Times New Roman" w:hAnsi="Times New Roman"/>
            <w:lang w:eastAsia="x-none"/>
          </w:rPr>
          <w:t>From a physical layer perspective, it is feasible for a UE to perform DL positioning measurement in RRC_IDLE state.</w:t>
        </w:r>
      </w:ins>
    </w:p>
    <w:p w14:paraId="640C6686" w14:textId="77777777" w:rsidR="009D5613" w:rsidRPr="00A41F04" w:rsidRDefault="009D5613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ins w:id="139" w:author="YinghaoGuo" w:date="2021-01-11T14:38:00Z"/>
          <w:rFonts w:ascii="Times New Roman" w:hAnsi="Times New Roman"/>
        </w:rPr>
      </w:pPr>
      <w:ins w:id="140" w:author="YinghaoGuo" w:date="2021-01-11T14:38:00Z">
        <w:r w:rsidRPr="00A41F04">
          <w:rPr>
            <w:rFonts w:ascii="Times New Roman" w:hAnsi="Times New Roman"/>
          </w:rPr>
          <w:t>Note: This does not imply that measurements have to be reported in RRC_IDLE state.</w:t>
        </w:r>
      </w:ins>
    </w:p>
    <w:p w14:paraId="54A623F0" w14:textId="5755D0A1" w:rsidR="009D5613" w:rsidRDefault="009D5613">
      <w:pPr>
        <w:rPr>
          <w:ins w:id="141" w:author="YinghaoGuo" w:date="2021-01-11T19:26:00Z"/>
          <w:lang w:val="en-GB"/>
        </w:rPr>
      </w:pPr>
    </w:p>
    <w:p w14:paraId="11490504" w14:textId="44E06B2A" w:rsidR="00400EE7" w:rsidRDefault="00400EE7" w:rsidP="00400EE7">
      <w:pPr>
        <w:rPr>
          <w:ins w:id="142" w:author="YinghaoGuo" w:date="2021-01-11T19:26:00Z"/>
          <w:rFonts w:ascii="Times New Roman" w:hAnsi="Times New Roman"/>
        </w:rPr>
      </w:pPr>
      <w:ins w:id="143" w:author="YinghaoGuo" w:date="2021-01-11T19:26:00Z">
        <w:r w:rsidRPr="009F553C">
          <w:rPr>
            <w:rFonts w:ascii="Times New Roman" w:hAnsi="Times New Roman" w:hint="eastAsia"/>
          </w:rPr>
          <w:t>T</w:t>
        </w:r>
        <w:r w:rsidRPr="009F553C">
          <w:rPr>
            <w:rFonts w:ascii="Times New Roman" w:hAnsi="Times New Roman"/>
          </w:rPr>
          <w:t>he followi</w:t>
        </w:r>
        <w:r w:rsidRPr="008917AE">
          <w:rPr>
            <w:rFonts w:ascii="Times New Roman" w:hAnsi="Times New Roman"/>
          </w:rPr>
          <w:t>ng</w:t>
        </w:r>
        <w:r w:rsidRPr="009F553C">
          <w:rPr>
            <w:rFonts w:ascii="Times New Roman" w:hAnsi="Times New Roman"/>
          </w:rPr>
          <w:t xml:space="preserve"> procedures are </w:t>
        </w:r>
      </w:ins>
      <w:ins w:id="144" w:author="YinghaoGuo" w:date="2021-01-13T11:15:00Z">
        <w:r w:rsidR="00AA046C">
          <w:rPr>
            <w:rFonts w:ascii="Times New Roman" w:hAnsi="Times New Roman"/>
          </w:rPr>
          <w:t xml:space="preserve">recommended for normative </w:t>
        </w:r>
      </w:ins>
      <w:ins w:id="145" w:author="YinghaoGuo" w:date="2021-01-13T11:18:00Z">
        <w:r w:rsidR="00780AE8">
          <w:rPr>
            <w:rFonts w:ascii="Times New Roman" w:hAnsi="Times New Roman"/>
          </w:rPr>
          <w:t>work</w:t>
        </w:r>
        <w:r w:rsidR="00780AE8" w:rsidRPr="009F553C">
          <w:rPr>
            <w:rFonts w:ascii="Times New Roman" w:hAnsi="Times New Roman"/>
          </w:rPr>
          <w:t xml:space="preserve"> for</w:t>
        </w:r>
      </w:ins>
      <w:ins w:id="146" w:author="YinghaoGuo" w:date="2021-01-11T19:26:00Z">
        <w:r w:rsidRPr="009F553C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DL positioning methods in RRC_IDLE:</w:t>
        </w:r>
      </w:ins>
    </w:p>
    <w:p w14:paraId="1DA0170E" w14:textId="3A104763" w:rsidR="00400EE7" w:rsidDel="00AF7B74" w:rsidRDefault="00400EE7" w:rsidP="003D61CA">
      <w:pPr>
        <w:numPr>
          <w:ilvl w:val="1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47" w:author="YinghaoGuo" w:date="2021-01-11T19:26:00Z"/>
          <w:del w:id="148" w:author="YinghaoGuo_v2" w:date="2021-01-12T17:12:00Z"/>
          <w:rFonts w:ascii="Times New Roman" w:hAnsi="Times New Roman"/>
        </w:rPr>
      </w:pPr>
      <w:ins w:id="149" w:author="YinghaoGuo" w:date="2021-01-11T19:26:00Z">
        <w:r w:rsidRPr="00613B63">
          <w:rPr>
            <w:rFonts w:ascii="Times New Roman" w:hAnsi="Times New Roman"/>
          </w:rPr>
          <w:t>Reporting of PRS measurement perfo</w:t>
        </w:r>
        <w:r>
          <w:rPr>
            <w:rFonts w:ascii="Times New Roman" w:hAnsi="Times New Roman"/>
          </w:rPr>
          <w:t>rmed in RRC_IDLE when the UE is in RRC_CONNETED</w:t>
        </w:r>
        <w:r w:rsidRPr="00613B63">
          <w:rPr>
            <w:rFonts w:ascii="Times New Roman" w:hAnsi="Times New Roman"/>
          </w:rPr>
          <w:t>.</w:t>
        </w:r>
      </w:ins>
    </w:p>
    <w:p w14:paraId="1FA85542" w14:textId="77777777" w:rsidR="00AA046C" w:rsidRDefault="00AA046C" w:rsidP="00AA046C">
      <w:pPr>
        <w:rPr>
          <w:ins w:id="150" w:author="YinghaoGuo" w:date="2021-01-13T11:14:00Z"/>
        </w:rPr>
      </w:pPr>
    </w:p>
    <w:p w14:paraId="69396A4C" w14:textId="77777777" w:rsidR="00AA046C" w:rsidRPr="00196C3C" w:rsidRDefault="00AA046C" w:rsidP="00AA046C">
      <w:pPr>
        <w:pStyle w:val="NO"/>
        <w:spacing w:after="0"/>
        <w:rPr>
          <w:ins w:id="151" w:author="YinghaoGuo" w:date="2021-01-13T11:14:00Z"/>
          <w:rFonts w:ascii="Times New Roman" w:hAnsi="Times New Roman"/>
        </w:rPr>
      </w:pPr>
      <w:ins w:id="152" w:author="YinghaoGuo" w:date="2021-01-13T11:14:00Z">
        <w:r w:rsidRPr="00196C3C">
          <w:rPr>
            <w:rFonts w:ascii="Times New Roman" w:hAnsi="Times New Roman"/>
          </w:rPr>
          <w:t>NOTE: The following procedures have already been supported by UE in RRC_CONNECTED and can be reused for UE in RRC_IDLE</w:t>
        </w:r>
      </w:ins>
    </w:p>
    <w:p w14:paraId="5AAFD421" w14:textId="77777777" w:rsidR="00AA046C" w:rsidRDefault="00AA046C" w:rsidP="00AA046C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53" w:author="YinghaoGuo" w:date="2021-01-13T11:14:00Z"/>
          <w:rFonts w:ascii="Times New Roman" w:hAnsi="Times New Roman"/>
        </w:rPr>
      </w:pPr>
      <w:ins w:id="154" w:author="YinghaoGuo" w:date="2021-01-13T11:14:00Z">
        <w:r>
          <w:rPr>
            <w:rFonts w:ascii="Times New Roman" w:hAnsi="Times New Roman"/>
          </w:rPr>
          <w:t>On-demand SI request in RRC_IDLE for assistance data delivery in RRC_IDLE</w:t>
        </w:r>
      </w:ins>
    </w:p>
    <w:p w14:paraId="2669CCC2" w14:textId="77777777" w:rsidR="00AA046C" w:rsidRDefault="00AA046C" w:rsidP="00AA046C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55" w:author="YinghaoGuo" w:date="2021-01-13T11:14:00Z"/>
          <w:rFonts w:ascii="Times New Roman" w:hAnsi="Times New Roman"/>
        </w:rPr>
      </w:pPr>
      <w:ins w:id="156" w:author="YinghaoGuo" w:date="2021-01-13T11:14:00Z">
        <w:r>
          <w:rPr>
            <w:rFonts w:ascii="Times New Roman" w:hAnsi="Times New Roman"/>
          </w:rPr>
          <w:t>Assistance data delivery in RRC_CONNECTED for RRC_IDLE downlink positioning</w:t>
        </w:r>
      </w:ins>
    </w:p>
    <w:p w14:paraId="43E0EEFD" w14:textId="77777777" w:rsidR="00AA046C" w:rsidRDefault="00AA046C" w:rsidP="00AA046C">
      <w:pPr>
        <w:numPr>
          <w:ilvl w:val="2"/>
          <w:numId w:val="44"/>
        </w:numPr>
        <w:overflowPunct/>
        <w:autoSpaceDE/>
        <w:autoSpaceDN/>
        <w:adjustRightInd/>
        <w:spacing w:after="0"/>
        <w:ind w:left="993" w:hanging="426"/>
        <w:textAlignment w:val="auto"/>
        <w:rPr>
          <w:ins w:id="157" w:author="YinghaoGuo" w:date="2021-01-13T11:14:00Z"/>
          <w:rFonts w:ascii="Times New Roman" w:hAnsi="Times New Roman"/>
        </w:rPr>
      </w:pPr>
      <w:proofErr w:type="spellStart"/>
      <w:ins w:id="158" w:author="YinghaoGuo" w:date="2021-01-13T11:14:00Z">
        <w:r>
          <w:rPr>
            <w:rFonts w:ascii="Times New Roman" w:hAnsi="Times New Roman"/>
            <w:i/>
          </w:rPr>
          <w:t>RequestLocationInformation</w:t>
        </w:r>
        <w:proofErr w:type="spellEnd"/>
        <w:r>
          <w:rPr>
            <w:rFonts w:ascii="Times New Roman" w:hAnsi="Times New Roman"/>
          </w:rPr>
          <w:t xml:space="preserve"> can be sent in RRC_CONNECTED for PRS measurement in RRC_IDLE</w:t>
        </w:r>
      </w:ins>
    </w:p>
    <w:p w14:paraId="273D48D0" w14:textId="77777777" w:rsidR="00AA046C" w:rsidRDefault="00AA046C" w:rsidP="00AA046C">
      <w:pPr>
        <w:rPr>
          <w:ins w:id="159" w:author="YinghaoGuo" w:date="2021-01-13T11:14:00Z"/>
          <w:lang w:val="en-GB"/>
        </w:rPr>
      </w:pPr>
    </w:p>
    <w:p w14:paraId="751F126D" w14:textId="77777777" w:rsidR="00AA046C" w:rsidRPr="00042442" w:rsidRDefault="00AA046C" w:rsidP="00AA046C">
      <w:pPr>
        <w:pStyle w:val="NO"/>
        <w:rPr>
          <w:ins w:id="160" w:author="YinghaoGuo" w:date="2021-01-13T11:14:00Z"/>
          <w:rFonts w:ascii="Times New Roman" w:hAnsi="Times New Roman"/>
        </w:rPr>
      </w:pPr>
      <w:ins w:id="161" w:author="YinghaoGuo" w:date="2021-01-13T11:14:00Z">
        <w:r w:rsidRPr="00042442">
          <w:rPr>
            <w:rFonts w:ascii="Times New Roman" w:hAnsi="Times New Roman"/>
          </w:rPr>
          <w:t>NOTE: The following procedures have already been sup</w:t>
        </w:r>
        <w:r>
          <w:rPr>
            <w:rFonts w:ascii="Times New Roman" w:hAnsi="Times New Roman"/>
          </w:rPr>
          <w:t>ported for NR E-CID in RRC_IDLE</w:t>
        </w:r>
      </w:ins>
    </w:p>
    <w:p w14:paraId="4412C8A6" w14:textId="77777777" w:rsidR="00AA046C" w:rsidRPr="009F553C" w:rsidRDefault="00AA046C" w:rsidP="00AA046C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ins w:id="162" w:author="YinghaoGuo" w:date="2021-01-13T11:14:00Z"/>
          <w:lang w:val="en-GB"/>
        </w:rPr>
      </w:pPr>
      <w:ins w:id="163" w:author="YinghaoGuo" w:date="2021-01-13T11:14:00Z">
        <w:r w:rsidRPr="003D61CA">
          <w:rPr>
            <w:rFonts w:ascii="Times New Roman" w:hAnsi="Times New Roman"/>
          </w:rPr>
          <w:t>Reporting of RRM measurement performed in RRC_</w:t>
        </w:r>
        <w:r>
          <w:rPr>
            <w:rFonts w:ascii="Times New Roman" w:hAnsi="Times New Roman"/>
          </w:rPr>
          <w:t>IDLE</w:t>
        </w:r>
        <w:r w:rsidRPr="003D61CA">
          <w:rPr>
            <w:rFonts w:ascii="Times New Roman" w:hAnsi="Times New Roman"/>
          </w:rPr>
          <w:t xml:space="preserve"> in LPP</w:t>
        </w:r>
        <w:r>
          <w:rPr>
            <w:rFonts w:ascii="Times New Roman" w:hAnsi="Times New Roman"/>
          </w:rPr>
          <w:t>/RRC</w:t>
        </w:r>
        <w:r w:rsidRPr="003D61CA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by the UE in RRC_CONNECTED</w:t>
        </w:r>
      </w:ins>
    </w:p>
    <w:p w14:paraId="0EC5D073" w14:textId="77777777" w:rsidR="00AF7B74" w:rsidRDefault="00AF7B74">
      <w:pPr>
        <w:rPr>
          <w:ins w:id="164" w:author="YinghaoGuo" w:date="2021-01-11T19:09:00Z"/>
          <w:lang w:val="en-GB"/>
        </w:rPr>
      </w:pPr>
    </w:p>
    <w:p w14:paraId="1745BC23" w14:textId="37493B8F" w:rsidR="0085227F" w:rsidRDefault="0085227F" w:rsidP="002B780E">
      <w:pPr>
        <w:pStyle w:val="30"/>
        <w:jc w:val="both"/>
        <w:rPr>
          <w:ins w:id="165" w:author="YinghaoGuo" w:date="2021-01-11T19:43:00Z"/>
        </w:rPr>
      </w:pPr>
      <w:ins w:id="166" w:author="YinghaoGuo" w:date="2021-01-11T19:42:00Z">
        <w:r>
          <w:rPr>
            <w:rFonts w:hint="eastAsia"/>
          </w:rPr>
          <w:t>1</w:t>
        </w:r>
        <w:r>
          <w:t>0.1</w:t>
        </w:r>
        <w:proofErr w:type="gramStart"/>
        <w:r>
          <w:t>.</w:t>
        </w:r>
      </w:ins>
      <w:ins w:id="167" w:author="YinghaoGuo" w:date="2021-01-13T11:13:00Z">
        <w:r w:rsidR="00C43493">
          <w:t>c</w:t>
        </w:r>
      </w:ins>
      <w:proofErr w:type="gramEnd"/>
      <w:ins w:id="168" w:author="YinghaoGuo" w:date="2021-01-11T19:42:00Z">
        <w:r>
          <w:t xml:space="preserve"> RAT-Independent positioning</w:t>
        </w:r>
      </w:ins>
    </w:p>
    <w:p w14:paraId="0DC9B1EF" w14:textId="0D96FC7B" w:rsidR="006759A7" w:rsidRPr="002B780E" w:rsidRDefault="004467CF">
      <w:pPr>
        <w:rPr>
          <w:ins w:id="169" w:author="YinghaoGuo" w:date="2021-01-11T19:50:00Z"/>
          <w:rFonts w:ascii="Times New Roman" w:hAnsi="Times New Roman"/>
          <w:lang w:val="en-GB"/>
        </w:rPr>
      </w:pPr>
      <w:ins w:id="170" w:author="YinghaoGuo" w:date="2021-01-11T20:08:00Z">
        <w:r>
          <w:rPr>
            <w:rFonts w:ascii="Times New Roman" w:hAnsi="Times New Roman" w:hint="cs"/>
            <w:lang w:val="en-GB"/>
          </w:rPr>
          <w:t>R</w:t>
        </w:r>
        <w:r>
          <w:rPr>
            <w:rFonts w:ascii="Times New Roman" w:hAnsi="Times New Roman"/>
            <w:lang w:val="en-GB"/>
          </w:rPr>
          <w:t xml:space="preserve">AT-Independent positioning in RRC_IDLE/INACTIVE is </w:t>
        </w:r>
      </w:ins>
      <w:ins w:id="171" w:author="YinghaoGuo" w:date="2021-01-13T11:14:00Z">
        <w:r w:rsidR="007744F4">
          <w:rPr>
            <w:rFonts w:ascii="Times New Roman" w:hAnsi="Times New Roman"/>
            <w:lang w:val="en-GB"/>
          </w:rPr>
          <w:t>recommended for normative work</w:t>
        </w:r>
      </w:ins>
      <w:ins w:id="172" w:author="YinghaoGuo" w:date="2021-01-11T20:08:00Z">
        <w:r>
          <w:rPr>
            <w:rFonts w:ascii="Times New Roman" w:hAnsi="Times New Roman"/>
            <w:lang w:val="en-GB"/>
          </w:rPr>
          <w:t xml:space="preserve">. </w:t>
        </w:r>
      </w:ins>
      <w:ins w:id="173" w:author="YinghaoGuo" w:date="2021-01-11T20:09:00Z">
        <w:r>
          <w:rPr>
            <w:rFonts w:ascii="Times New Roman" w:hAnsi="Times New Roman"/>
            <w:lang w:val="en-GB"/>
          </w:rPr>
          <w:t xml:space="preserve">The exact procedures that can be supported for RAT-Independent positioning in RRC_IDLE/INACTVE can be further studied. </w:t>
        </w:r>
      </w:ins>
    </w:p>
    <w:p w14:paraId="551D2041" w14:textId="1B6043AD" w:rsidR="006759A7" w:rsidRDefault="006759A7" w:rsidP="006759A7">
      <w:pPr>
        <w:pStyle w:val="30"/>
        <w:jc w:val="both"/>
        <w:rPr>
          <w:ins w:id="174" w:author="YinghaoGuo" w:date="2021-01-11T19:50:00Z"/>
        </w:rPr>
      </w:pPr>
      <w:ins w:id="175" w:author="YinghaoGuo" w:date="2021-01-11T19:50:00Z">
        <w:r>
          <w:rPr>
            <w:rFonts w:hint="eastAsia"/>
          </w:rPr>
          <w:t>1</w:t>
        </w:r>
        <w:r>
          <w:t>0.1</w:t>
        </w:r>
        <w:proofErr w:type="gramStart"/>
        <w:r>
          <w:t>.</w:t>
        </w:r>
      </w:ins>
      <w:ins w:id="176" w:author="YinghaoGuo" w:date="2021-01-13T11:14:00Z">
        <w:r w:rsidR="002963EE">
          <w:t>d</w:t>
        </w:r>
      </w:ins>
      <w:proofErr w:type="gramEnd"/>
      <w:ins w:id="177" w:author="YinghaoGuo" w:date="2021-01-11T19:50:00Z">
        <w:r>
          <w:t xml:space="preserve"> </w:t>
        </w:r>
        <w:r w:rsidR="00AF3C0C">
          <w:t xml:space="preserve">NAS </w:t>
        </w:r>
      </w:ins>
      <w:ins w:id="178" w:author="YinghaoGuo" w:date="2021-01-11T19:55:00Z">
        <w:r w:rsidR="004926FD">
          <w:t>transport</w:t>
        </w:r>
      </w:ins>
      <w:ins w:id="179" w:author="YinghaoGuo" w:date="2021-01-11T19:52:00Z">
        <w:r w:rsidR="004926FD">
          <w:t>/</w:t>
        </w:r>
      </w:ins>
      <w:ins w:id="180" w:author="YinghaoGuo" w:date="2021-01-11T19:55:00Z">
        <w:r w:rsidR="004926FD">
          <w:t>NG-AP transport</w:t>
        </w:r>
      </w:ins>
    </w:p>
    <w:p w14:paraId="248BDA96" w14:textId="543F097D" w:rsidR="004926FD" w:rsidRDefault="00AF3C0C">
      <w:pPr>
        <w:rPr>
          <w:ins w:id="181" w:author="YinghaoGuo" w:date="2021-01-14T18:15:00Z"/>
          <w:rFonts w:ascii="Times New Roman" w:hAnsi="Times New Roman"/>
          <w:lang w:val="en-GB"/>
        </w:rPr>
      </w:pPr>
      <w:ins w:id="182" w:author="YinghaoGuo" w:date="2021-01-11T19:51:00Z">
        <w:r w:rsidRPr="002B780E">
          <w:rPr>
            <w:rFonts w:ascii="Times New Roman" w:hAnsi="Times New Roman"/>
            <w:lang w:val="en-GB"/>
          </w:rPr>
          <w:t xml:space="preserve">UL NAS signalling </w:t>
        </w:r>
      </w:ins>
      <w:ins w:id="183" w:author="YinghaoGuo" w:date="2021-01-11T19:56:00Z">
        <w:r w:rsidR="00191D6A">
          <w:rPr>
            <w:rFonts w:ascii="Times New Roman" w:hAnsi="Times New Roman"/>
            <w:lang w:val="en-GB"/>
          </w:rPr>
          <w:t xml:space="preserve">transport </w:t>
        </w:r>
      </w:ins>
      <w:ins w:id="184" w:author="YinghaoGuo" w:date="2021-01-11T19:51:00Z">
        <w:r w:rsidRPr="002B780E">
          <w:rPr>
            <w:rFonts w:ascii="Times New Roman" w:hAnsi="Times New Roman"/>
            <w:lang w:val="en-GB"/>
          </w:rPr>
          <w:t xml:space="preserve">is </w:t>
        </w:r>
      </w:ins>
      <w:ins w:id="185" w:author="YinghaoGuo" w:date="2021-01-13T11:13:00Z">
        <w:r w:rsidR="00756B4A">
          <w:rPr>
            <w:rFonts w:ascii="Times New Roman" w:hAnsi="Times New Roman"/>
            <w:lang w:val="en-GB"/>
          </w:rPr>
          <w:t xml:space="preserve">recommended for normative </w:t>
        </w:r>
      </w:ins>
      <w:ins w:id="186" w:author="YinghaoGuo" w:date="2021-01-13T11:18:00Z">
        <w:r w:rsidR="00780AE8">
          <w:rPr>
            <w:rFonts w:ascii="Times New Roman" w:hAnsi="Times New Roman"/>
            <w:lang w:val="en-GB"/>
          </w:rPr>
          <w:t>work</w:t>
        </w:r>
        <w:r w:rsidR="00780AE8" w:rsidRPr="002B780E">
          <w:rPr>
            <w:rFonts w:ascii="Times New Roman" w:hAnsi="Times New Roman"/>
            <w:lang w:val="en-GB"/>
          </w:rPr>
          <w:t xml:space="preserve"> for</w:t>
        </w:r>
      </w:ins>
      <w:ins w:id="187" w:author="YinghaoGuo" w:date="2021-01-11T19:51:00Z">
        <w:r w:rsidRPr="002B780E">
          <w:rPr>
            <w:rFonts w:ascii="Times New Roman" w:hAnsi="Times New Roman"/>
            <w:lang w:val="en-GB"/>
          </w:rPr>
          <w:t xml:space="preserve"> </w:t>
        </w:r>
      </w:ins>
      <w:ins w:id="188" w:author="YinghaoGuo" w:date="2021-01-11T19:56:00Z">
        <w:r w:rsidR="00EF6A55">
          <w:rPr>
            <w:rFonts w:ascii="Times New Roman" w:hAnsi="Times New Roman"/>
            <w:lang w:val="en-GB"/>
          </w:rPr>
          <w:t>positionin</w:t>
        </w:r>
      </w:ins>
      <w:ins w:id="189" w:author="YinghaoGuo" w:date="2021-01-11T19:57:00Z">
        <w:r w:rsidR="00EF6A55">
          <w:rPr>
            <w:rFonts w:ascii="Times New Roman" w:hAnsi="Times New Roman"/>
            <w:lang w:val="en-GB"/>
          </w:rPr>
          <w:t>g</w:t>
        </w:r>
      </w:ins>
      <w:ins w:id="190" w:author="YinghaoGuo" w:date="2021-01-11T19:51:00Z">
        <w:r w:rsidRPr="002B780E">
          <w:rPr>
            <w:rFonts w:ascii="Times New Roman" w:hAnsi="Times New Roman"/>
            <w:lang w:val="en-GB"/>
          </w:rPr>
          <w:t xml:space="preserve"> in RRC_INACTIVE. </w:t>
        </w:r>
        <w:r w:rsidR="004926FD">
          <w:rPr>
            <w:rFonts w:ascii="Times New Roman" w:hAnsi="Times New Roman"/>
            <w:lang w:val="en-GB"/>
          </w:rPr>
          <w:t xml:space="preserve">UL NAS signalling </w:t>
        </w:r>
      </w:ins>
      <w:ins w:id="191" w:author="YinghaoGuo" w:date="2021-01-11T19:56:00Z">
        <w:r w:rsidR="00191D6A">
          <w:rPr>
            <w:rFonts w:ascii="Times New Roman" w:hAnsi="Times New Roman"/>
            <w:lang w:val="en-GB"/>
          </w:rPr>
          <w:t xml:space="preserve">transport </w:t>
        </w:r>
      </w:ins>
      <w:ins w:id="192" w:author="YinghaoGuo" w:date="2021-01-11T19:51:00Z">
        <w:r w:rsidR="004926FD">
          <w:rPr>
            <w:rFonts w:ascii="Times New Roman" w:hAnsi="Times New Roman"/>
            <w:lang w:val="en-GB"/>
          </w:rPr>
          <w:t xml:space="preserve">is not supported for </w:t>
        </w:r>
      </w:ins>
      <w:ins w:id="193" w:author="YinghaoGuo" w:date="2021-01-11T19:57:00Z">
        <w:r w:rsidR="00B87423">
          <w:rPr>
            <w:rFonts w:ascii="Times New Roman" w:hAnsi="Times New Roman"/>
            <w:lang w:val="en-GB"/>
          </w:rPr>
          <w:t>positioning</w:t>
        </w:r>
      </w:ins>
      <w:ins w:id="194" w:author="YinghaoGuo" w:date="2021-01-11T19:51:00Z">
        <w:r w:rsidR="004926FD">
          <w:rPr>
            <w:rFonts w:ascii="Times New Roman" w:hAnsi="Times New Roman"/>
            <w:lang w:val="en-GB"/>
          </w:rPr>
          <w:t xml:space="preserve"> in </w:t>
        </w:r>
      </w:ins>
      <w:ins w:id="195" w:author="YinghaoGuo" w:date="2021-01-11T19:52:00Z">
        <w:r w:rsidR="004926FD">
          <w:rPr>
            <w:rFonts w:ascii="Times New Roman" w:hAnsi="Times New Roman"/>
            <w:lang w:val="en-GB"/>
          </w:rPr>
          <w:t>RRC_IDLE</w:t>
        </w:r>
      </w:ins>
      <w:ins w:id="196" w:author="YinghaoGuo" w:date="2021-01-11T19:56:00Z">
        <w:r w:rsidR="00191D6A">
          <w:rPr>
            <w:rFonts w:ascii="Times New Roman" w:hAnsi="Times New Roman"/>
            <w:lang w:val="en-GB"/>
          </w:rPr>
          <w:t xml:space="preserve">. </w:t>
        </w:r>
      </w:ins>
      <w:ins w:id="197" w:author="YinghaoGuo" w:date="2021-01-11T19:52:00Z">
        <w:r w:rsidR="004926FD">
          <w:rPr>
            <w:rFonts w:ascii="Times New Roman" w:hAnsi="Times New Roman"/>
            <w:lang w:val="en-GB"/>
          </w:rPr>
          <w:t xml:space="preserve"> DL NAS signalling</w:t>
        </w:r>
      </w:ins>
      <w:ins w:id="198" w:author="YinghaoGuo" w:date="2021-01-11T19:56:00Z">
        <w:r w:rsidR="00191D6A">
          <w:rPr>
            <w:rFonts w:ascii="Times New Roman" w:hAnsi="Times New Roman"/>
            <w:lang w:val="en-GB"/>
          </w:rPr>
          <w:t xml:space="preserve"> transport</w:t>
        </w:r>
      </w:ins>
      <w:ins w:id="199" w:author="YinghaoGuo" w:date="2021-01-11T19:52:00Z">
        <w:r w:rsidR="004926FD">
          <w:rPr>
            <w:rFonts w:ascii="Times New Roman" w:hAnsi="Times New Roman"/>
            <w:lang w:val="en-GB"/>
          </w:rPr>
          <w:t xml:space="preserve"> is not supported</w:t>
        </w:r>
      </w:ins>
      <w:ins w:id="200" w:author="YinghaoGuo" w:date="2021-01-11T19:57:00Z">
        <w:r w:rsidR="00480D12">
          <w:rPr>
            <w:rFonts w:ascii="Times New Roman" w:hAnsi="Times New Roman"/>
            <w:lang w:val="en-GB"/>
          </w:rPr>
          <w:t xml:space="preserve"> for positioning</w:t>
        </w:r>
      </w:ins>
      <w:ins w:id="201" w:author="YinghaoGuo" w:date="2021-01-11T19:52:00Z">
        <w:r w:rsidR="004926FD">
          <w:rPr>
            <w:rFonts w:ascii="Times New Roman" w:hAnsi="Times New Roman"/>
            <w:lang w:val="en-GB"/>
          </w:rPr>
          <w:t xml:space="preserve"> in RRC_IDLE/INACTIVE</w:t>
        </w:r>
        <w:r w:rsidR="004926FD">
          <w:rPr>
            <w:rFonts w:ascii="Times New Roman" w:hAnsi="Times New Roman" w:hint="eastAsia"/>
            <w:lang w:val="en-GB"/>
          </w:rPr>
          <w:t>.</w:t>
        </w:r>
      </w:ins>
    </w:p>
    <w:p w14:paraId="4F42E459" w14:textId="77777777" w:rsidR="0025315B" w:rsidRDefault="0025315B">
      <w:pPr>
        <w:rPr>
          <w:ins w:id="202" w:author="YinghaoGuo" w:date="2021-01-11T19:52:00Z"/>
          <w:rFonts w:ascii="Times New Roman" w:hAnsi="Times New Roman"/>
          <w:lang w:val="en-GB"/>
        </w:rPr>
      </w:pPr>
    </w:p>
    <w:p w14:paraId="2B131A7A" w14:textId="04B9DD58" w:rsidR="004926FD" w:rsidRPr="002B780E" w:rsidRDefault="00733C25">
      <w:pPr>
        <w:rPr>
          <w:rFonts w:ascii="Times New Roman" w:hAnsi="Times New Roman"/>
          <w:lang w:val="en-GB"/>
        </w:rPr>
      </w:pPr>
      <w:ins w:id="203" w:author="YinghaoGuo" w:date="2021-01-11T20:02:00Z">
        <w:r>
          <w:rPr>
            <w:rFonts w:ascii="Times New Roman" w:hAnsi="Times New Roman"/>
            <w:lang w:val="en-GB"/>
          </w:rPr>
          <w:t>T</w:t>
        </w:r>
        <w:r w:rsidRPr="00733C25">
          <w:rPr>
            <w:rFonts w:ascii="Times New Roman" w:hAnsi="Times New Roman"/>
            <w:lang w:val="en-GB"/>
          </w:rPr>
          <w:t xml:space="preserve">ransport of UE-associated </w:t>
        </w:r>
        <w:proofErr w:type="spellStart"/>
        <w:r w:rsidRPr="00733C25">
          <w:rPr>
            <w:rFonts w:ascii="Times New Roman" w:hAnsi="Times New Roman"/>
            <w:lang w:val="en-GB"/>
          </w:rPr>
          <w:t>NRPPa</w:t>
        </w:r>
        <w:proofErr w:type="spellEnd"/>
        <w:r w:rsidRPr="00733C25">
          <w:rPr>
            <w:rFonts w:ascii="Times New Roman" w:hAnsi="Times New Roman"/>
            <w:lang w:val="en-GB"/>
          </w:rPr>
          <w:t xml:space="preserve"> message in RRC_INACTIVE for RRC_INACTIVE positioning has already been supported.</w:t>
        </w:r>
        <w:r w:rsidR="004C4C85">
          <w:rPr>
            <w:rFonts w:ascii="Times New Roman" w:hAnsi="Times New Roman"/>
            <w:lang w:val="en-GB"/>
          </w:rPr>
          <w:t xml:space="preserve"> Transport of non-UE-associated </w:t>
        </w:r>
      </w:ins>
      <w:proofErr w:type="spellStart"/>
      <w:ins w:id="204" w:author="YinghaoGuo" w:date="2021-01-11T20:03:00Z">
        <w:r w:rsidR="004C4C85">
          <w:rPr>
            <w:rFonts w:ascii="Times New Roman" w:hAnsi="Times New Roman"/>
            <w:lang w:val="en-GB"/>
          </w:rPr>
          <w:t>NRPPa</w:t>
        </w:r>
        <w:proofErr w:type="spellEnd"/>
        <w:r w:rsidR="004C4C85">
          <w:rPr>
            <w:rFonts w:ascii="Times New Roman" w:hAnsi="Times New Roman"/>
            <w:lang w:val="en-GB"/>
          </w:rPr>
          <w:t xml:space="preserve"> message is not relevant for positioning in RRC_IDLE/RRC_INACTIVE</w:t>
        </w:r>
      </w:ins>
    </w:p>
    <w:p w14:paraId="5B285073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05" w:name="_Toc56686551"/>
      <w:bookmarkStart w:id="206" w:name="_Toc57112132"/>
      <w:bookmarkStart w:id="207" w:name="_Toc57112251"/>
      <w:bookmarkStart w:id="208" w:name="_Toc57112350"/>
      <w:bookmarkStart w:id="209" w:name="_Toc57112476"/>
      <w:bookmarkStart w:id="210" w:name="_Toc57112575"/>
      <w:bookmarkStart w:id="211" w:name="_Toc57117071"/>
      <w:bookmarkStart w:id="212" w:name="_Toc57117170"/>
      <w:r w:rsidRPr="004935C6">
        <w:t>10.2</w:t>
      </w:r>
      <w:r w:rsidRPr="004935C6">
        <w:tab/>
        <w:t>On-demand transmission and reception of DL PRS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4A334C1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>From a physical layer perspective, on-demand transmission and reception of DL PRS, which includes at least the following is recommended</w:t>
      </w:r>
    </w:p>
    <w:p w14:paraId="742B95F2" w14:textId="77777777" w:rsidR="007D673F" w:rsidRPr="00A41F04" w:rsidRDefault="007D673F" w:rsidP="002B780E">
      <w:pPr>
        <w:pStyle w:val="af8"/>
        <w:numPr>
          <w:ilvl w:val="0"/>
          <w:numId w:val="39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eastAsia="MS Mincho" w:hAnsi="Times New Roman"/>
          <w:sz w:val="20"/>
          <w:szCs w:val="20"/>
        </w:rPr>
        <w:t>UE-initiated request of on-demand DL PRS transmission</w:t>
      </w:r>
    </w:p>
    <w:p w14:paraId="472449D8" w14:textId="77777777" w:rsidR="007D673F" w:rsidRPr="00A41F04" w:rsidRDefault="007D673F" w:rsidP="002B780E">
      <w:pPr>
        <w:pStyle w:val="af8"/>
        <w:numPr>
          <w:ilvl w:val="0"/>
          <w:numId w:val="39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eastAsia="MS Mincho" w:hAnsi="Times New Roman"/>
          <w:sz w:val="20"/>
          <w:szCs w:val="20"/>
        </w:rPr>
        <w:t>LMF (network)-initiated request of on-demand DL PRS transmission</w:t>
      </w:r>
    </w:p>
    <w:p w14:paraId="5631B0B8" w14:textId="77777777" w:rsidR="007D673F" w:rsidRPr="00A41F04" w:rsidRDefault="007D673F" w:rsidP="002B780E">
      <w:pPr>
        <w:pStyle w:val="af8"/>
        <w:numPr>
          <w:ilvl w:val="0"/>
          <w:numId w:val="39"/>
        </w:numPr>
        <w:spacing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Above enhancements are recommended for both DL and DL+UL positioning methods and both UE-based and UE-assisted positioning solutions.</w:t>
      </w:r>
    </w:p>
    <w:p w14:paraId="4B556719" w14:textId="77777777" w:rsidR="007D673F" w:rsidRPr="004935C6" w:rsidRDefault="007D673F"/>
    <w:p w14:paraId="26610546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13" w:name="_Toc56686552"/>
      <w:bookmarkStart w:id="214" w:name="_Toc57112133"/>
      <w:bookmarkStart w:id="215" w:name="_Toc57112252"/>
      <w:bookmarkStart w:id="216" w:name="_Toc57112351"/>
      <w:bookmarkStart w:id="217" w:name="_Toc57112477"/>
      <w:bookmarkStart w:id="218" w:name="_Toc57112576"/>
      <w:bookmarkStart w:id="219" w:name="_Toc57117072"/>
      <w:bookmarkStart w:id="220" w:name="_Toc57117171"/>
      <w:r w:rsidRPr="004935C6">
        <w:t>10.3</w:t>
      </w:r>
      <w:r w:rsidRPr="004935C6">
        <w:tab/>
        <w:t>Aggregation of DL PRS resources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3140413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Simultaneous transmission by the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and reception by the UE of intra-band one or more contiguous carriers in one or more contiguous PFLs can be studied further and if needed, specified during normative work</w:t>
      </w:r>
    </w:p>
    <w:p w14:paraId="61ED4F33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From both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and UE perspective, the applicability and feasibility of this enhancement for different scenarios, configurations, bands and RF architectures, can be further studied </w:t>
      </w:r>
    </w:p>
    <w:p w14:paraId="680452EF" w14:textId="77777777" w:rsidR="007D673F" w:rsidRPr="004935C6" w:rsidRDefault="007D673F"/>
    <w:p w14:paraId="08EE7AE3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21" w:name="_Toc56686553"/>
      <w:bookmarkStart w:id="222" w:name="_Toc57112134"/>
      <w:bookmarkStart w:id="223" w:name="_Toc57112253"/>
      <w:bookmarkStart w:id="224" w:name="_Toc57112352"/>
      <w:bookmarkStart w:id="225" w:name="_Toc57112478"/>
      <w:bookmarkStart w:id="226" w:name="_Toc57112577"/>
      <w:bookmarkStart w:id="227" w:name="_Toc57117073"/>
      <w:bookmarkStart w:id="228" w:name="_Toc57117172"/>
      <w:r w:rsidRPr="004935C6">
        <w:lastRenderedPageBreak/>
        <w:t>10.4</w:t>
      </w:r>
      <w:r w:rsidRPr="004935C6">
        <w:tab/>
        <w:t>Aggregation of SRS for positioning resources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3FED04B2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Simultaneous transmission by the UE and aggregated reception by the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of the SRS for positioning in multiple contiguous intra-band carriers can be studied further and if needed, specified during normative work.</w:t>
      </w:r>
    </w:p>
    <w:p w14:paraId="02D9FD48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From both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and UE perspective, the applicability and feasibility of this enhancement for different scenarios, configurations, particular bands and RF architectures, can be further studied.</w:t>
      </w:r>
    </w:p>
    <w:p w14:paraId="7FD653BF" w14:textId="77777777" w:rsidR="007D673F" w:rsidRPr="004935C6" w:rsidRDefault="007D673F"/>
    <w:p w14:paraId="5C57C71D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29" w:name="_Toc56686554"/>
      <w:bookmarkStart w:id="230" w:name="_Toc57112135"/>
      <w:bookmarkStart w:id="231" w:name="_Toc57112254"/>
      <w:bookmarkStart w:id="232" w:name="_Toc57112353"/>
      <w:bookmarkStart w:id="233" w:name="_Toc57112479"/>
      <w:bookmarkStart w:id="234" w:name="_Toc57112578"/>
      <w:bookmarkStart w:id="235" w:name="_Toc57117074"/>
      <w:bookmarkStart w:id="236" w:name="_Toc57117173"/>
      <w:r w:rsidRPr="004935C6">
        <w:t>10.5</w:t>
      </w:r>
      <w:r w:rsidRPr="004935C6">
        <w:tab/>
        <w:t>Enhancements for UE Rx/</w:t>
      </w:r>
      <w:proofErr w:type="spellStart"/>
      <w:r w:rsidRPr="004935C6">
        <w:t>Tx</w:t>
      </w:r>
      <w:proofErr w:type="spellEnd"/>
      <w:r w:rsidRPr="004935C6">
        <w:t xml:space="preserve"> and </w:t>
      </w:r>
      <w:proofErr w:type="spellStart"/>
      <w:r w:rsidRPr="004935C6">
        <w:t>gNB</w:t>
      </w:r>
      <w:proofErr w:type="spellEnd"/>
      <w:r w:rsidRPr="004935C6">
        <w:t xml:space="preserve"> Rx/</w:t>
      </w:r>
      <w:proofErr w:type="spellStart"/>
      <w:r w:rsidRPr="004935C6">
        <w:t>Tx</w:t>
      </w:r>
      <w:proofErr w:type="spellEnd"/>
      <w:r w:rsidRPr="004935C6">
        <w:t xml:space="preserve"> timing delays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E7E96B4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>The methods, measurements, signaling, and procedures for improving positioning accuracy in the presence of the UE Rx/</w:t>
      </w:r>
      <w:proofErr w:type="spellStart"/>
      <w:r w:rsidRPr="00A41F04">
        <w:rPr>
          <w:rFonts w:ascii="Times New Roman" w:hAnsi="Times New Roman"/>
        </w:rPr>
        <w:t>Tx</w:t>
      </w:r>
      <w:proofErr w:type="spellEnd"/>
      <w:r w:rsidRPr="00A41F04">
        <w:rPr>
          <w:rFonts w:ascii="Times New Roman" w:hAnsi="Times New Roman"/>
        </w:rPr>
        <w:t xml:space="preserve"> timing delays, and/or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Rx/</w:t>
      </w:r>
      <w:proofErr w:type="spellStart"/>
      <w:r w:rsidRPr="00A41F04">
        <w:rPr>
          <w:rFonts w:ascii="Times New Roman" w:hAnsi="Times New Roman"/>
        </w:rPr>
        <w:t>Tx</w:t>
      </w:r>
      <w:proofErr w:type="spellEnd"/>
      <w:r w:rsidRPr="00A41F04">
        <w:rPr>
          <w:rFonts w:ascii="Times New Roman" w:hAnsi="Times New Roman"/>
        </w:rPr>
        <w:t xml:space="preserve"> timing delays are recommended for normative work, including </w:t>
      </w:r>
    </w:p>
    <w:p w14:paraId="496831D6" w14:textId="77777777" w:rsidR="007D673F" w:rsidRPr="00A41F04" w:rsidRDefault="007D673F" w:rsidP="002B780E">
      <w:pPr>
        <w:pStyle w:val="af8"/>
        <w:numPr>
          <w:ilvl w:val="0"/>
          <w:numId w:val="41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 xml:space="preserve">DL, UL and DL+UL positioning methods </w:t>
      </w:r>
    </w:p>
    <w:p w14:paraId="3D4CAC4B" w14:textId="77777777" w:rsidR="007D673F" w:rsidRPr="00A41F04" w:rsidRDefault="007D673F" w:rsidP="002B780E">
      <w:pPr>
        <w:pStyle w:val="af8"/>
        <w:numPr>
          <w:ilvl w:val="0"/>
          <w:numId w:val="41"/>
        </w:numPr>
        <w:spacing w:line="259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UE-based and UE-assisted positioning solutions</w:t>
      </w:r>
    </w:p>
    <w:p w14:paraId="417A9303" w14:textId="77777777" w:rsidR="007D673F" w:rsidRPr="00A41F04" w:rsidRDefault="007D673F" w:rsidP="002B780E">
      <w:pPr>
        <w:pStyle w:val="af8"/>
        <w:numPr>
          <w:ilvl w:val="0"/>
          <w:numId w:val="42"/>
        </w:numPr>
        <w:spacing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A41F04">
        <w:rPr>
          <w:rFonts w:ascii="Times New Roman" w:hAnsi="Times New Roman"/>
          <w:sz w:val="20"/>
          <w:szCs w:val="20"/>
        </w:rPr>
        <w:t>Note: The details of the solutions are left for further discussion in normative work.</w:t>
      </w:r>
    </w:p>
    <w:p w14:paraId="1666A4CC" w14:textId="77777777" w:rsidR="007D673F" w:rsidRPr="004935C6" w:rsidRDefault="007D673F"/>
    <w:p w14:paraId="7ACCDD41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37" w:name="_Toc56686555"/>
      <w:bookmarkStart w:id="238" w:name="_Toc57112136"/>
      <w:bookmarkStart w:id="239" w:name="_Toc57112255"/>
      <w:bookmarkStart w:id="240" w:name="_Toc57112354"/>
      <w:bookmarkStart w:id="241" w:name="_Toc57112480"/>
      <w:bookmarkStart w:id="242" w:name="_Toc57112579"/>
      <w:bookmarkStart w:id="243" w:name="_Toc57117075"/>
      <w:bookmarkStart w:id="244" w:name="_Toc57117174"/>
      <w:r w:rsidRPr="004935C6">
        <w:t>10.6</w:t>
      </w:r>
      <w:r w:rsidRPr="004935C6">
        <w:tab/>
        <w:t>Enhancements for angle based methods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2050FAD4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The enhancements of the procedure, measurements, reporting, and </w:t>
      </w:r>
      <w:proofErr w:type="spellStart"/>
      <w:r w:rsidRPr="00A41F04">
        <w:rPr>
          <w:rFonts w:ascii="Times New Roman" w:hAnsi="Times New Roman"/>
        </w:rPr>
        <w:t>signalling</w:t>
      </w:r>
      <w:proofErr w:type="spellEnd"/>
      <w:r w:rsidRPr="00A41F04">
        <w:rPr>
          <w:rFonts w:ascii="Times New Roman" w:hAnsi="Times New Roman"/>
        </w:rPr>
        <w:t xml:space="preserve"> for improving the accuracy of </w:t>
      </w:r>
    </w:p>
    <w:p w14:paraId="5DB3665D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UL </w:t>
      </w:r>
      <w:proofErr w:type="spellStart"/>
      <w:r w:rsidRPr="00A41F04">
        <w:rPr>
          <w:rFonts w:ascii="Times New Roman" w:hAnsi="Times New Roman"/>
        </w:rPr>
        <w:t>AoA</w:t>
      </w:r>
      <w:proofErr w:type="spellEnd"/>
      <w:r w:rsidRPr="00A41F04">
        <w:rPr>
          <w:rFonts w:ascii="Times New Roman" w:hAnsi="Times New Roman"/>
        </w:rPr>
        <w:t xml:space="preserve"> is recommended for normative work for network-based positioning solutions.</w:t>
      </w:r>
    </w:p>
    <w:p w14:paraId="466AE556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DL-</w:t>
      </w:r>
      <w:proofErr w:type="spellStart"/>
      <w:r w:rsidRPr="00A41F04">
        <w:rPr>
          <w:rFonts w:ascii="Times New Roman" w:hAnsi="Times New Roman"/>
        </w:rPr>
        <w:t>AoD</w:t>
      </w:r>
      <w:proofErr w:type="spellEnd"/>
      <w:r w:rsidRPr="00A41F04">
        <w:rPr>
          <w:rFonts w:ascii="Times New Roman" w:hAnsi="Times New Roman"/>
        </w:rPr>
        <w:t xml:space="preserve"> is recommended for normative work for UE-based and network-based (including UE-assisted) positioning solutions.</w:t>
      </w:r>
    </w:p>
    <w:p w14:paraId="0DECEF22" w14:textId="77777777" w:rsidR="007D673F" w:rsidRPr="004935C6" w:rsidRDefault="007D673F"/>
    <w:p w14:paraId="559EAB7D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</w:pPr>
      <w:bookmarkStart w:id="245" w:name="_Toc56686556"/>
      <w:bookmarkStart w:id="246" w:name="_Toc57112137"/>
      <w:bookmarkStart w:id="247" w:name="_Toc57112256"/>
      <w:bookmarkStart w:id="248" w:name="_Toc57112355"/>
      <w:bookmarkStart w:id="249" w:name="_Toc57112481"/>
      <w:bookmarkStart w:id="250" w:name="_Toc57112580"/>
      <w:bookmarkStart w:id="251" w:name="_Toc57117076"/>
      <w:bookmarkStart w:id="252" w:name="_Toc57117175"/>
      <w:r w:rsidRPr="004935C6">
        <w:t>10.7</w:t>
      </w:r>
      <w:r w:rsidRPr="004935C6">
        <w:tab/>
        <w:t xml:space="preserve">Enhancements </w:t>
      </w:r>
      <w:r w:rsidRPr="004935C6">
        <w:rPr>
          <w:rFonts w:hint="eastAsia"/>
        </w:rPr>
        <w:t xml:space="preserve">of </w:t>
      </w:r>
      <w:r w:rsidRPr="004935C6">
        <w:t xml:space="preserve">information </w:t>
      </w:r>
      <w:r w:rsidRPr="004935C6">
        <w:rPr>
          <w:rFonts w:hint="eastAsia"/>
        </w:rPr>
        <w:t>reporting</w:t>
      </w:r>
      <w:r w:rsidRPr="004935C6">
        <w:t xml:space="preserve"> from UE and </w:t>
      </w:r>
      <w:proofErr w:type="spellStart"/>
      <w:r w:rsidRPr="004935C6">
        <w:t>gNB</w:t>
      </w:r>
      <w:proofErr w:type="spellEnd"/>
      <w:r w:rsidRPr="004935C6">
        <w:t xml:space="preserve"> for supporting multipath/NLOS mitigation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4325C6D5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Enhancements of information reporting from UE and </w:t>
      </w:r>
      <w:proofErr w:type="spellStart"/>
      <w:r w:rsidRPr="00A41F04">
        <w:rPr>
          <w:rFonts w:ascii="Times New Roman" w:hAnsi="Times New Roman"/>
        </w:rPr>
        <w:t>gNB</w:t>
      </w:r>
      <w:proofErr w:type="spellEnd"/>
      <w:r w:rsidRPr="00A41F04">
        <w:rPr>
          <w:rFonts w:ascii="Times New Roman" w:hAnsi="Times New Roman"/>
        </w:rPr>
        <w:t xml:space="preserve"> for supporting multipath/NLOS mitigation can be studied further, and if needed, specified during normative work for improving positioning accuracy.</w:t>
      </w:r>
    </w:p>
    <w:p w14:paraId="1B49ACDA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ind w:left="36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Note: The details of the enhancements of reporting are left for further discussion in normative work, which may include, but are not limited to the following information associated with multi-path, e.g., LOS/NLOS identification, time of arrival of the multi-path components, signal power and/or relative power, power delay profile, angle, and/or polarization information, coherence bandwidth, etc.</w:t>
      </w:r>
    </w:p>
    <w:p w14:paraId="7478E801" w14:textId="77777777" w:rsidR="007D673F" w:rsidRPr="004935C6" w:rsidRDefault="007D673F"/>
    <w:p w14:paraId="5D697322" w14:textId="77777777" w:rsidR="007D673F" w:rsidRPr="004935C6" w:rsidRDefault="007D673F" w:rsidP="002B780E">
      <w:pPr>
        <w:pStyle w:val="2"/>
        <w:numPr>
          <w:ilvl w:val="0"/>
          <w:numId w:val="0"/>
        </w:numPr>
        <w:ind w:left="576" w:hanging="576"/>
        <w:jc w:val="both"/>
        <w:rPr>
          <w:lang w:val="en-US"/>
        </w:rPr>
      </w:pPr>
      <w:bookmarkStart w:id="253" w:name="_Toc56686557"/>
      <w:bookmarkStart w:id="254" w:name="_Toc57112138"/>
      <w:bookmarkStart w:id="255" w:name="_Toc57112257"/>
      <w:bookmarkStart w:id="256" w:name="_Toc57112356"/>
      <w:bookmarkStart w:id="257" w:name="_Toc57112482"/>
      <w:bookmarkStart w:id="258" w:name="_Toc57112581"/>
      <w:bookmarkStart w:id="259" w:name="_Toc57117077"/>
      <w:bookmarkStart w:id="260" w:name="_Toc57117176"/>
      <w:r w:rsidRPr="004935C6">
        <w:t>10.8</w:t>
      </w:r>
      <w:r w:rsidRPr="004935C6">
        <w:tab/>
        <w:t xml:space="preserve">Enhancements of </w:t>
      </w:r>
      <w:proofErr w:type="spellStart"/>
      <w:r w:rsidRPr="004935C6">
        <w:t>signaling</w:t>
      </w:r>
      <w:proofErr w:type="spellEnd"/>
      <w:r w:rsidRPr="004935C6">
        <w:t xml:space="preserve"> &amp; procedures for reducing NR positioning latency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4935C6" w:rsidDel="0097670E">
        <w:t xml:space="preserve"> </w:t>
      </w:r>
    </w:p>
    <w:p w14:paraId="3172DA76" w14:textId="77777777" w:rsidR="007D673F" w:rsidRPr="00A41F04" w:rsidRDefault="007D673F">
      <w:pPr>
        <w:pStyle w:val="3GPPAgreements"/>
        <w:rPr>
          <w:sz w:val="20"/>
          <w:szCs w:val="20"/>
          <w:lang w:val="en-GB"/>
        </w:rPr>
      </w:pPr>
      <w:r w:rsidRPr="00A41F04">
        <w:rPr>
          <w:sz w:val="20"/>
          <w:szCs w:val="20"/>
          <w:lang w:val="en-GB"/>
        </w:rPr>
        <w:t xml:space="preserve">Aperiodic reception of DL PRS from the TRPs of the serving </w:t>
      </w:r>
      <w:proofErr w:type="spellStart"/>
      <w:r w:rsidRPr="00A41F04">
        <w:rPr>
          <w:sz w:val="20"/>
          <w:szCs w:val="20"/>
          <w:lang w:val="en-GB"/>
        </w:rPr>
        <w:t>gNB</w:t>
      </w:r>
      <w:proofErr w:type="spellEnd"/>
      <w:r w:rsidRPr="00A41F04">
        <w:rPr>
          <w:sz w:val="20"/>
          <w:szCs w:val="20"/>
          <w:lang w:val="en-GB"/>
        </w:rPr>
        <w:t xml:space="preserve"> and aperiodic reception of DL PRS from the TRPs of the neighbouring </w:t>
      </w:r>
      <w:proofErr w:type="spellStart"/>
      <w:r w:rsidRPr="00A41F04">
        <w:rPr>
          <w:sz w:val="20"/>
          <w:szCs w:val="20"/>
          <w:lang w:val="en-GB"/>
        </w:rPr>
        <w:t>gNBs</w:t>
      </w:r>
      <w:proofErr w:type="spellEnd"/>
      <w:r w:rsidRPr="00A41F04">
        <w:rPr>
          <w:sz w:val="20"/>
          <w:szCs w:val="20"/>
          <w:lang w:val="en-GB"/>
        </w:rPr>
        <w:t xml:space="preserve"> can be studied further and if needed, specified during normative work.</w:t>
      </w:r>
    </w:p>
    <w:p w14:paraId="1E33A50E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Note: Aperiodic reception corresponds to DCI-triggered reception  </w:t>
      </w:r>
    </w:p>
    <w:p w14:paraId="3E4FC8CD" w14:textId="77777777" w:rsidR="007D673F" w:rsidRPr="00A41F04" w:rsidRDefault="007D673F">
      <w:pPr>
        <w:pStyle w:val="3GPPAgreements"/>
        <w:rPr>
          <w:sz w:val="20"/>
          <w:szCs w:val="20"/>
          <w:lang w:val="en-GB"/>
        </w:rPr>
      </w:pPr>
    </w:p>
    <w:p w14:paraId="15D73B97" w14:textId="77777777" w:rsidR="007D673F" w:rsidRPr="00FF74E1" w:rsidRDefault="007D673F">
      <w:pPr>
        <w:pStyle w:val="3GPPAgreements"/>
        <w:rPr>
          <w:sz w:val="20"/>
          <w:szCs w:val="20"/>
          <w:lang w:val="en-GB"/>
        </w:rPr>
      </w:pPr>
      <w:r w:rsidRPr="00FF74E1">
        <w:rPr>
          <w:sz w:val="20"/>
          <w:szCs w:val="20"/>
          <w:lang w:val="en-GB"/>
        </w:rPr>
        <w:t xml:space="preserve">Semi-persistent reception of DL PRS from the TRPs of the serving </w:t>
      </w:r>
      <w:proofErr w:type="spellStart"/>
      <w:r w:rsidRPr="00FF74E1">
        <w:rPr>
          <w:sz w:val="20"/>
          <w:szCs w:val="20"/>
          <w:lang w:val="en-GB"/>
        </w:rPr>
        <w:t>gNB</w:t>
      </w:r>
      <w:proofErr w:type="spellEnd"/>
      <w:r w:rsidRPr="00FF74E1">
        <w:rPr>
          <w:sz w:val="20"/>
          <w:szCs w:val="20"/>
          <w:lang w:val="en-GB"/>
        </w:rPr>
        <w:t xml:space="preserve"> and Semi-persistent reception of DL PRS from the TRPs of the neighbouring </w:t>
      </w:r>
      <w:proofErr w:type="spellStart"/>
      <w:r w:rsidRPr="00FF74E1">
        <w:rPr>
          <w:sz w:val="20"/>
          <w:szCs w:val="20"/>
          <w:lang w:val="en-GB"/>
        </w:rPr>
        <w:t>gNBs</w:t>
      </w:r>
      <w:proofErr w:type="spellEnd"/>
      <w:r w:rsidRPr="00FF74E1">
        <w:rPr>
          <w:sz w:val="20"/>
          <w:szCs w:val="20"/>
          <w:lang w:val="en-GB"/>
        </w:rPr>
        <w:t xml:space="preserve"> can be studied further and if needed, specified during normative work.</w:t>
      </w:r>
    </w:p>
    <w:p w14:paraId="7D15BE88" w14:textId="77777777" w:rsidR="007D673F" w:rsidRPr="00A41F04" w:rsidRDefault="007D673F" w:rsidP="002B780E">
      <w:pPr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Note: Semi-persistent reception in the above corresponds to MAC-CE activated reception</w:t>
      </w:r>
    </w:p>
    <w:p w14:paraId="463B6DD4" w14:textId="77777777" w:rsidR="007D673F" w:rsidRPr="00A41F04" w:rsidRDefault="007D673F">
      <w:pPr>
        <w:rPr>
          <w:rFonts w:ascii="Times New Roman" w:hAnsi="Times New Roman"/>
        </w:rPr>
      </w:pPr>
    </w:p>
    <w:p w14:paraId="70F132C2" w14:textId="77777777" w:rsidR="007D673F" w:rsidRPr="00A41F04" w:rsidRDefault="007D673F">
      <w:pPr>
        <w:rPr>
          <w:rFonts w:ascii="Times New Roman" w:hAnsi="Times New Roman"/>
        </w:rPr>
      </w:pPr>
      <w:r w:rsidRPr="00A41F04">
        <w:rPr>
          <w:rFonts w:ascii="Times New Roman" w:hAnsi="Times New Roman"/>
        </w:rPr>
        <w:t xml:space="preserve">The following enhancements of signaling &amp; procedures for reducing NR positioning latency are recommended for normative work, including DL and DL+UL positioning methods  </w:t>
      </w:r>
    </w:p>
    <w:p w14:paraId="70352706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The details of the solutions are left for further discussion in normative work, which may include the following aspects:</w:t>
      </w:r>
    </w:p>
    <w:p w14:paraId="4226F668" w14:textId="77777777" w:rsidR="007D673F" w:rsidRPr="00A41F04" w:rsidRDefault="007D673F" w:rsidP="002B780E">
      <w:pPr>
        <w:numPr>
          <w:ilvl w:val="2"/>
          <w:numId w:val="38"/>
        </w:numPr>
        <w:overflowPunct/>
        <w:autoSpaceDE/>
        <w:autoSpaceDN/>
        <w:adjustRightInd/>
        <w:spacing w:after="0" w:line="276" w:lineRule="auto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Latency reduction related to the measurement gap</w:t>
      </w:r>
    </w:p>
    <w:p w14:paraId="6BC7DCE7" w14:textId="77777777" w:rsidR="007D673F" w:rsidRPr="00A41F04" w:rsidRDefault="007D673F" w:rsidP="002B780E">
      <w:pPr>
        <w:numPr>
          <w:ilvl w:val="2"/>
          <w:numId w:val="38"/>
        </w:numPr>
        <w:overflowPunct/>
        <w:autoSpaceDE/>
        <w:autoSpaceDN/>
        <w:adjustRightInd/>
        <w:spacing w:after="0" w:line="276" w:lineRule="auto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lastRenderedPageBreak/>
        <w:t>Latency reduction related to the reporting and request of the measurement (e.g., via RRC signaling, MAC-CE and/or physical layer procedure, and/or priority rules)</w:t>
      </w:r>
    </w:p>
    <w:p w14:paraId="6D72840C" w14:textId="77777777" w:rsidR="007D673F" w:rsidRPr="00A41F04" w:rsidRDefault="007D673F" w:rsidP="002B780E">
      <w:pPr>
        <w:numPr>
          <w:ilvl w:val="2"/>
          <w:numId w:val="38"/>
        </w:numPr>
        <w:overflowPunct/>
        <w:autoSpaceDE/>
        <w:autoSpaceDN/>
        <w:adjustRightInd/>
        <w:spacing w:after="0" w:line="276" w:lineRule="auto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Latency reduction related to measurements</w:t>
      </w:r>
    </w:p>
    <w:p w14:paraId="5D40C38F" w14:textId="77777777" w:rsidR="007D673F" w:rsidRPr="00A41F04" w:rsidRDefault="007D673F">
      <w:pPr>
        <w:spacing w:after="0" w:line="276" w:lineRule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The following enhancements of signaling &amp; procedures for reducing NR positioning latency can be studied and specified, if needed</w:t>
      </w:r>
    </w:p>
    <w:p w14:paraId="189B20E4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Latency reduction related to the request and response of positioning assistance data (e.g., via RRC signaling, MAC-CE and/or physical layer procedure)</w:t>
      </w:r>
    </w:p>
    <w:p w14:paraId="12497970" w14:textId="77777777" w:rsidR="007D673F" w:rsidRPr="00A41F04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Latency reduction related to the reception of DL PRS (e.g., priority rules for the reception of DL PRS)</w:t>
      </w:r>
    </w:p>
    <w:p w14:paraId="27C4706A" w14:textId="77777777" w:rsidR="007D673F" w:rsidRPr="00A41F04" w:rsidRDefault="007D673F">
      <w:pPr>
        <w:spacing w:after="0" w:line="276" w:lineRule="auto"/>
        <w:rPr>
          <w:rFonts w:ascii="Times New Roman" w:hAnsi="Times New Roman"/>
        </w:rPr>
      </w:pPr>
      <w:r w:rsidRPr="00A41F04">
        <w:rPr>
          <w:rFonts w:ascii="Times New Roman" w:hAnsi="Times New Roman"/>
        </w:rPr>
        <w:t>No assumptions are made on whether the LCS architecture specified in TS 23.273 is enhanced or not.</w:t>
      </w:r>
    </w:p>
    <w:p w14:paraId="36196B39" w14:textId="77777777" w:rsidR="007D673F" w:rsidRPr="004935C6" w:rsidRDefault="007D673F">
      <w:pPr>
        <w:rPr>
          <w:lang w:eastAsia="x-none"/>
        </w:rPr>
      </w:pPr>
    </w:p>
    <w:p w14:paraId="083345F3" w14:textId="5A0D124A" w:rsidR="007D673F" w:rsidRPr="004935C6" w:rsidRDefault="007D673F" w:rsidP="002B780E">
      <w:pPr>
        <w:pStyle w:val="2"/>
        <w:numPr>
          <w:ilvl w:val="0"/>
          <w:numId w:val="0"/>
        </w:numPr>
        <w:spacing w:after="0"/>
        <w:ind w:left="576" w:hanging="576"/>
        <w:jc w:val="both"/>
      </w:pPr>
      <w:bookmarkStart w:id="261" w:name="_Toc56686558"/>
      <w:bookmarkStart w:id="262" w:name="_Toc57112139"/>
      <w:bookmarkStart w:id="263" w:name="_Toc57112258"/>
      <w:bookmarkStart w:id="264" w:name="_Toc57112357"/>
      <w:bookmarkStart w:id="265" w:name="_Toc57112483"/>
      <w:bookmarkStart w:id="266" w:name="_Toc57112582"/>
      <w:bookmarkStart w:id="267" w:name="_Toc57117078"/>
      <w:bookmarkStart w:id="268" w:name="_Toc57117177"/>
      <w:r w:rsidRPr="004935C6">
        <w:t>10.9</w:t>
      </w:r>
      <w:r w:rsidRPr="004935C6">
        <w:tab/>
      </w:r>
      <w:del w:id="269" w:author="YinghaoGuo" w:date="2021-01-11T14:36:00Z">
        <w:r w:rsidRPr="004935C6" w:rsidDel="007D673F">
          <w:delText>DL positioning measurement in RRC_IDLE state</w:delText>
        </w:r>
      </w:del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ins w:id="270" w:author="YinghaoGuo" w:date="2021-01-11T14:36:00Z">
        <w:r>
          <w:t>Void</w:t>
        </w:r>
      </w:ins>
    </w:p>
    <w:p w14:paraId="320F1F65" w14:textId="77777777" w:rsidR="007D673F" w:rsidRPr="004935C6" w:rsidRDefault="007D673F">
      <w:pPr>
        <w:spacing w:after="0" w:line="276" w:lineRule="auto"/>
        <w:ind w:left="360"/>
      </w:pPr>
    </w:p>
    <w:p w14:paraId="09342E4D" w14:textId="7C13D7C3" w:rsidR="007D673F" w:rsidRPr="00A41F04" w:rsidDel="007D673F" w:rsidRDefault="007D673F">
      <w:pPr>
        <w:rPr>
          <w:del w:id="271" w:author="YinghaoGuo" w:date="2021-01-11T14:36:00Z"/>
          <w:rFonts w:ascii="Times New Roman" w:hAnsi="Times New Roman"/>
        </w:rPr>
      </w:pPr>
      <w:del w:id="272" w:author="YinghaoGuo" w:date="2021-01-11T14:36:00Z">
        <w:r w:rsidRPr="00A41F04" w:rsidDel="007D673F">
          <w:rPr>
            <w:rFonts w:ascii="Times New Roman" w:hAnsi="Times New Roman"/>
          </w:rPr>
          <w:delText>From a physical layer perspective, it is feasible for a UE to perform DL positioning measurement in RRC_IDLE state.</w:delText>
        </w:r>
      </w:del>
    </w:p>
    <w:p w14:paraId="31E0F3D3" w14:textId="4054B869" w:rsidR="007D673F" w:rsidRPr="00A41F04" w:rsidDel="000E1F0E" w:rsidRDefault="007D673F" w:rsidP="002B780E">
      <w:pPr>
        <w:numPr>
          <w:ilvl w:val="1"/>
          <w:numId w:val="38"/>
        </w:numPr>
        <w:overflowPunct/>
        <w:autoSpaceDE/>
        <w:autoSpaceDN/>
        <w:adjustRightInd/>
        <w:spacing w:after="0" w:line="276" w:lineRule="auto"/>
        <w:ind w:left="1080"/>
        <w:textAlignment w:val="auto"/>
        <w:rPr>
          <w:del w:id="273" w:author="YinghaoGuo" w:date="2021-01-13T11:13:00Z"/>
          <w:rFonts w:ascii="Times New Roman" w:hAnsi="Times New Roman"/>
        </w:rPr>
      </w:pPr>
      <w:del w:id="274" w:author="YinghaoGuo" w:date="2021-01-13T11:13:00Z">
        <w:r w:rsidRPr="00A41F04" w:rsidDel="000E1F0E">
          <w:rPr>
            <w:rFonts w:ascii="Times New Roman" w:hAnsi="Times New Roman"/>
          </w:rPr>
          <w:delText>Note: This does not imply that measurements have to be reported in RRC_IDLE state.</w:delText>
        </w:r>
      </w:del>
    </w:p>
    <w:p w14:paraId="386A0F15" w14:textId="4966D63D" w:rsidR="005C1B7D" w:rsidRPr="00041363" w:rsidRDefault="00743C90" w:rsidP="002B780E">
      <w:pPr>
        <w:pStyle w:val="References"/>
        <w:numPr>
          <w:ilvl w:val="0"/>
          <w:numId w:val="0"/>
        </w:numPr>
        <w:ind w:left="360" w:hanging="360"/>
        <w:rPr>
          <w:kern w:val="2"/>
          <w:lang w:eastAsia="zh-CN"/>
        </w:rPr>
      </w:pPr>
      <w:r w:rsidRPr="00041363">
        <w:rPr>
          <w:kern w:val="2"/>
          <w:lang w:eastAsia="zh-CN"/>
        </w:rPr>
        <w:t>=======================================END OF CHANGES============================</w:t>
      </w:r>
    </w:p>
    <w:sectPr w:rsidR="005C1B7D" w:rsidRPr="00041363" w:rsidSect="00287EC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FF91F" w14:textId="77777777" w:rsidR="0007364D" w:rsidRDefault="0007364D" w:rsidP="00796430">
      <w:r>
        <w:separator/>
      </w:r>
    </w:p>
  </w:endnote>
  <w:endnote w:type="continuationSeparator" w:id="0">
    <w:p w14:paraId="05F291F5" w14:textId="77777777" w:rsidR="0007364D" w:rsidRDefault="0007364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C6E30" w14:textId="77777777" w:rsidR="005032D7" w:rsidRDefault="005032D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E2EF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E2EF0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F30CF" w14:textId="77777777" w:rsidR="0007364D" w:rsidRDefault="0007364D" w:rsidP="00796430">
      <w:r>
        <w:separator/>
      </w:r>
    </w:p>
  </w:footnote>
  <w:footnote w:type="continuationSeparator" w:id="0">
    <w:p w14:paraId="1ABA988A" w14:textId="77777777" w:rsidR="0007364D" w:rsidRDefault="0007364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5032D7" w:rsidRDefault="005032D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6A87E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30906FA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E78FB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1F3A27"/>
    <w:multiLevelType w:val="multilevel"/>
    <w:tmpl w:val="57082BD6"/>
    <w:lvl w:ilvl="0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1134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C213E4"/>
    <w:multiLevelType w:val="multilevel"/>
    <w:tmpl w:val="0CC213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F305CD3"/>
    <w:multiLevelType w:val="hybridMultilevel"/>
    <w:tmpl w:val="C4CC7B58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F6E313A"/>
    <w:multiLevelType w:val="hybridMultilevel"/>
    <w:tmpl w:val="7938B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0154C1"/>
    <w:multiLevelType w:val="hybridMultilevel"/>
    <w:tmpl w:val="2A46369E"/>
    <w:lvl w:ilvl="0" w:tplc="4724A4E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BA14A8"/>
    <w:multiLevelType w:val="hybridMultilevel"/>
    <w:tmpl w:val="56EE4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443"/>
    <w:multiLevelType w:val="hybridMultilevel"/>
    <w:tmpl w:val="75269B46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21681E"/>
    <w:multiLevelType w:val="hybridMultilevel"/>
    <w:tmpl w:val="183C2CC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563A2"/>
    <w:multiLevelType w:val="hybridMultilevel"/>
    <w:tmpl w:val="27203EC2"/>
    <w:lvl w:ilvl="0" w:tplc="FFFFFFFF">
      <w:start w:val="1"/>
      <w:numFmt w:val="bullet"/>
      <w:lvlText w:val=""/>
      <w:lvlJc w:val="left"/>
      <w:pPr>
        <w:ind w:left="17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1C6030"/>
    <w:multiLevelType w:val="hybridMultilevel"/>
    <w:tmpl w:val="C0368F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B0453A"/>
    <w:multiLevelType w:val="multilevel"/>
    <w:tmpl w:val="281E86BE"/>
    <w:numStyleLink w:val="Recommendation"/>
  </w:abstractNum>
  <w:abstractNum w:abstractNumId="3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B6BFB"/>
    <w:multiLevelType w:val="hybridMultilevel"/>
    <w:tmpl w:val="7F487F2E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2939B3"/>
    <w:multiLevelType w:val="hybridMultilevel"/>
    <w:tmpl w:val="AB22A1B4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multilevel"/>
    <w:tmpl w:val="5BDE1D1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0306BE1"/>
    <w:multiLevelType w:val="hybridMultilevel"/>
    <w:tmpl w:val="C41E3E78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A6FE6"/>
    <w:multiLevelType w:val="hybridMultilevel"/>
    <w:tmpl w:val="382AEE6A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904995"/>
    <w:multiLevelType w:val="hybridMultilevel"/>
    <w:tmpl w:val="933CCF14"/>
    <w:lvl w:ilvl="0" w:tplc="234C6560">
      <w:start w:val="1"/>
      <w:numFmt w:val="bullet"/>
      <w:lvlText w:val="•"/>
      <w:lvlJc w:val="left"/>
      <w:pPr>
        <w:ind w:left="172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413E7A"/>
    <w:multiLevelType w:val="multilevel"/>
    <w:tmpl w:val="5C1E77D6"/>
    <w:lvl w:ilvl="0">
      <w:start w:val="1"/>
      <w:numFmt w:val="bullet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170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98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26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255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2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74" w:hanging="360"/>
      </w:pPr>
      <w:rPr>
        <w:rFonts w:hint="default"/>
      </w:rPr>
    </w:lvl>
  </w:abstractNum>
  <w:abstractNum w:abstractNumId="47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9F0448"/>
    <w:multiLevelType w:val="hybridMultilevel"/>
    <w:tmpl w:val="CE6CA3FA"/>
    <w:lvl w:ilvl="0" w:tplc="04090005">
      <w:start w:val="1"/>
      <w:numFmt w:val="bullet"/>
      <w:lvlText w:val=""/>
      <w:lvlJc w:val="left"/>
      <w:pPr>
        <w:ind w:left="987" w:hanging="420"/>
      </w:pPr>
      <w:rPr>
        <w:rFonts w:ascii="Wingdings" w:hAnsi="Wingdings" w:hint="default"/>
      </w:rPr>
    </w:lvl>
    <w:lvl w:ilvl="1" w:tplc="8550E4B8"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9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0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16"/>
  </w:num>
  <w:num w:numId="5">
    <w:abstractNumId w:val="37"/>
  </w:num>
  <w:num w:numId="6">
    <w:abstractNumId w:val="17"/>
  </w:num>
  <w:num w:numId="7">
    <w:abstractNumId w:val="7"/>
  </w:num>
  <w:num w:numId="8">
    <w:abstractNumId w:val="34"/>
  </w:num>
  <w:num w:numId="9">
    <w:abstractNumId w:val="36"/>
    <w:lvlOverride w:ilvl="0">
      <w:startOverride w:val="1"/>
    </w:lvlOverride>
  </w:num>
  <w:num w:numId="10">
    <w:abstractNumId w:val="5"/>
  </w:num>
  <w:num w:numId="11">
    <w:abstractNumId w:val="29"/>
  </w:num>
  <w:num w:numId="12">
    <w:abstractNumId w:val="4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2"/>
  </w:num>
  <w:num w:numId="15">
    <w:abstractNumId w:val="18"/>
  </w:num>
  <w:num w:numId="16">
    <w:abstractNumId w:val="21"/>
  </w:num>
  <w:num w:numId="17">
    <w:abstractNumId w:val="41"/>
  </w:num>
  <w:num w:numId="18">
    <w:abstractNumId w:val="47"/>
  </w:num>
  <w:num w:numId="19">
    <w:abstractNumId w:val="34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46"/>
  </w:num>
  <w:num w:numId="22">
    <w:abstractNumId w:val="9"/>
  </w:num>
  <w:num w:numId="23">
    <w:abstractNumId w:val="25"/>
  </w:num>
  <w:num w:numId="24">
    <w:abstractNumId w:val="48"/>
  </w:num>
  <w:num w:numId="25">
    <w:abstractNumId w:val="33"/>
  </w:num>
  <w:num w:numId="26">
    <w:abstractNumId w:val="19"/>
  </w:num>
  <w:num w:numId="27">
    <w:abstractNumId w:val="8"/>
  </w:num>
  <w:num w:numId="28">
    <w:abstractNumId w:val="28"/>
  </w:num>
  <w:num w:numId="29">
    <w:abstractNumId w:val="11"/>
  </w:num>
  <w:num w:numId="30">
    <w:abstractNumId w:val="44"/>
  </w:num>
  <w:num w:numId="31">
    <w:abstractNumId w:val="22"/>
  </w:num>
  <w:num w:numId="32">
    <w:abstractNumId w:val="18"/>
  </w:num>
  <w:num w:numId="33">
    <w:abstractNumId w:val="18"/>
  </w:num>
  <w:num w:numId="34">
    <w:abstractNumId w:val="4"/>
  </w:num>
  <w:num w:numId="35">
    <w:abstractNumId w:val="10"/>
  </w:num>
  <w:num w:numId="36">
    <w:abstractNumId w:val="38"/>
  </w:num>
  <w:num w:numId="37">
    <w:abstractNumId w:val="26"/>
  </w:num>
  <w:num w:numId="38">
    <w:abstractNumId w:val="24"/>
  </w:num>
  <w:num w:numId="39">
    <w:abstractNumId w:val="50"/>
  </w:num>
  <w:num w:numId="40">
    <w:abstractNumId w:val="31"/>
  </w:num>
  <w:num w:numId="41">
    <w:abstractNumId w:val="14"/>
  </w:num>
  <w:num w:numId="42">
    <w:abstractNumId w:val="20"/>
  </w:num>
  <w:num w:numId="43">
    <w:abstractNumId w:val="6"/>
  </w:num>
  <w:num w:numId="44">
    <w:abstractNumId w:val="27"/>
  </w:num>
  <w:num w:numId="45">
    <w:abstractNumId w:val="32"/>
  </w:num>
  <w:num w:numId="46">
    <w:abstractNumId w:val="43"/>
  </w:num>
  <w:num w:numId="47">
    <w:abstractNumId w:val="39"/>
  </w:num>
  <w:num w:numId="48">
    <w:abstractNumId w:val="13"/>
  </w:num>
  <w:num w:numId="49">
    <w:abstractNumId w:val="2"/>
  </w:num>
  <w:num w:numId="50">
    <w:abstractNumId w:val="40"/>
  </w:num>
  <w:num w:numId="51">
    <w:abstractNumId w:val="42"/>
  </w:num>
  <w:num w:numId="52">
    <w:abstractNumId w:val="15"/>
  </w:num>
  <w:num w:numId="53">
    <w:abstractNumId w:val="49"/>
  </w:num>
  <w:num w:numId="54">
    <w:abstractNumId w:val="1"/>
  </w:num>
  <w:num w:numId="55">
    <w:abstractNumId w:val="0"/>
  </w:num>
  <w:numIdMacAtCleanup w:val="5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">
    <w15:presenceInfo w15:providerId="None" w15:userId="YinghaoGuo"/>
  </w15:person>
  <w15:person w15:author="YinghaoGuo_v2">
    <w15:presenceInfo w15:providerId="None" w15:userId="YinghaoGu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265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C97"/>
    <w:rsid w:val="00016045"/>
    <w:rsid w:val="00016082"/>
    <w:rsid w:val="00016298"/>
    <w:rsid w:val="00016972"/>
    <w:rsid w:val="00017033"/>
    <w:rsid w:val="0001715F"/>
    <w:rsid w:val="0001751F"/>
    <w:rsid w:val="00017586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B43"/>
    <w:rsid w:val="00022998"/>
    <w:rsid w:val="00022CA7"/>
    <w:rsid w:val="00022D10"/>
    <w:rsid w:val="00022EAC"/>
    <w:rsid w:val="000230BE"/>
    <w:rsid w:val="00023313"/>
    <w:rsid w:val="00023362"/>
    <w:rsid w:val="0002362F"/>
    <w:rsid w:val="00023B56"/>
    <w:rsid w:val="00024000"/>
    <w:rsid w:val="0002426F"/>
    <w:rsid w:val="00024283"/>
    <w:rsid w:val="000242DC"/>
    <w:rsid w:val="00024B8C"/>
    <w:rsid w:val="000250CD"/>
    <w:rsid w:val="00025256"/>
    <w:rsid w:val="00025807"/>
    <w:rsid w:val="000258E5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205"/>
    <w:rsid w:val="00041363"/>
    <w:rsid w:val="000414D7"/>
    <w:rsid w:val="00041578"/>
    <w:rsid w:val="00041848"/>
    <w:rsid w:val="00041997"/>
    <w:rsid w:val="00041F68"/>
    <w:rsid w:val="000422F7"/>
    <w:rsid w:val="000424D0"/>
    <w:rsid w:val="000426B3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3EA2"/>
    <w:rsid w:val="00043FBF"/>
    <w:rsid w:val="00044726"/>
    <w:rsid w:val="00044C79"/>
    <w:rsid w:val="00044CA1"/>
    <w:rsid w:val="000452D4"/>
    <w:rsid w:val="00045476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30F5"/>
    <w:rsid w:val="0007321B"/>
    <w:rsid w:val="00073535"/>
    <w:rsid w:val="0007364D"/>
    <w:rsid w:val="00073677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A9A"/>
    <w:rsid w:val="0007709E"/>
    <w:rsid w:val="00077386"/>
    <w:rsid w:val="00077477"/>
    <w:rsid w:val="000776FA"/>
    <w:rsid w:val="00077D6D"/>
    <w:rsid w:val="000800F2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1137"/>
    <w:rsid w:val="000914DC"/>
    <w:rsid w:val="000915DC"/>
    <w:rsid w:val="000917D0"/>
    <w:rsid w:val="000919B3"/>
    <w:rsid w:val="00091ABB"/>
    <w:rsid w:val="000920CE"/>
    <w:rsid w:val="0009213D"/>
    <w:rsid w:val="000925F5"/>
    <w:rsid w:val="00092714"/>
    <w:rsid w:val="000927B0"/>
    <w:rsid w:val="00092ADE"/>
    <w:rsid w:val="00093146"/>
    <w:rsid w:val="00093459"/>
    <w:rsid w:val="000937BF"/>
    <w:rsid w:val="000938F1"/>
    <w:rsid w:val="00093CE0"/>
    <w:rsid w:val="00093CF9"/>
    <w:rsid w:val="0009443F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80"/>
    <w:rsid w:val="000A49B9"/>
    <w:rsid w:val="000A4A1A"/>
    <w:rsid w:val="000A4B61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F5F"/>
    <w:rsid w:val="000B32FB"/>
    <w:rsid w:val="000B3421"/>
    <w:rsid w:val="000B3C28"/>
    <w:rsid w:val="000B41E9"/>
    <w:rsid w:val="000B44EF"/>
    <w:rsid w:val="000B4512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7556"/>
    <w:rsid w:val="000B76C1"/>
    <w:rsid w:val="000C0479"/>
    <w:rsid w:val="000C05BC"/>
    <w:rsid w:val="000C0AFB"/>
    <w:rsid w:val="000C0C23"/>
    <w:rsid w:val="000C111E"/>
    <w:rsid w:val="000C13DF"/>
    <w:rsid w:val="000C1946"/>
    <w:rsid w:val="000C1A3D"/>
    <w:rsid w:val="000C1B1B"/>
    <w:rsid w:val="000C249D"/>
    <w:rsid w:val="000C2847"/>
    <w:rsid w:val="000C2DB7"/>
    <w:rsid w:val="000C2F14"/>
    <w:rsid w:val="000C2F71"/>
    <w:rsid w:val="000C3041"/>
    <w:rsid w:val="000C32C2"/>
    <w:rsid w:val="000C3651"/>
    <w:rsid w:val="000C39D1"/>
    <w:rsid w:val="000C3B36"/>
    <w:rsid w:val="000C3C37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B0D"/>
    <w:rsid w:val="000D708B"/>
    <w:rsid w:val="000D726F"/>
    <w:rsid w:val="000D7466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F0E"/>
    <w:rsid w:val="000E209D"/>
    <w:rsid w:val="000E22DD"/>
    <w:rsid w:val="000E231E"/>
    <w:rsid w:val="000E2625"/>
    <w:rsid w:val="000E2AFF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854"/>
    <w:rsid w:val="000E5A30"/>
    <w:rsid w:val="000E5F07"/>
    <w:rsid w:val="000E5FE6"/>
    <w:rsid w:val="000E6687"/>
    <w:rsid w:val="000E6FC4"/>
    <w:rsid w:val="000E71E1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98F"/>
    <w:rsid w:val="000F1CAC"/>
    <w:rsid w:val="000F21C3"/>
    <w:rsid w:val="000F24BF"/>
    <w:rsid w:val="000F25F5"/>
    <w:rsid w:val="000F2611"/>
    <w:rsid w:val="000F325B"/>
    <w:rsid w:val="000F3536"/>
    <w:rsid w:val="000F3C5C"/>
    <w:rsid w:val="000F3FA1"/>
    <w:rsid w:val="000F426B"/>
    <w:rsid w:val="000F46B7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211D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F4F"/>
    <w:rsid w:val="0011307B"/>
    <w:rsid w:val="00113402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BFE"/>
    <w:rsid w:val="00117175"/>
    <w:rsid w:val="0011727E"/>
    <w:rsid w:val="0011731D"/>
    <w:rsid w:val="00117605"/>
    <w:rsid w:val="001176A6"/>
    <w:rsid w:val="00117BCE"/>
    <w:rsid w:val="00117D5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6C9"/>
    <w:rsid w:val="00124AEF"/>
    <w:rsid w:val="00124E55"/>
    <w:rsid w:val="00124E86"/>
    <w:rsid w:val="00124F3B"/>
    <w:rsid w:val="00125004"/>
    <w:rsid w:val="001251DB"/>
    <w:rsid w:val="001251EC"/>
    <w:rsid w:val="0012532A"/>
    <w:rsid w:val="001253AB"/>
    <w:rsid w:val="001255D6"/>
    <w:rsid w:val="001256B3"/>
    <w:rsid w:val="00125A02"/>
    <w:rsid w:val="00125A63"/>
    <w:rsid w:val="00125EE2"/>
    <w:rsid w:val="00125FBA"/>
    <w:rsid w:val="00126143"/>
    <w:rsid w:val="001265D5"/>
    <w:rsid w:val="0012664B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E32"/>
    <w:rsid w:val="00131FDE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67D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C44"/>
    <w:rsid w:val="00152FC8"/>
    <w:rsid w:val="00153813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72F"/>
    <w:rsid w:val="001848D6"/>
    <w:rsid w:val="00184F83"/>
    <w:rsid w:val="0018509F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9A0"/>
    <w:rsid w:val="00187A53"/>
    <w:rsid w:val="00190831"/>
    <w:rsid w:val="00190A3F"/>
    <w:rsid w:val="00190B51"/>
    <w:rsid w:val="00190CD6"/>
    <w:rsid w:val="00190D35"/>
    <w:rsid w:val="001910FA"/>
    <w:rsid w:val="00191466"/>
    <w:rsid w:val="001916BA"/>
    <w:rsid w:val="001918BC"/>
    <w:rsid w:val="00191D6A"/>
    <w:rsid w:val="00191F60"/>
    <w:rsid w:val="0019243B"/>
    <w:rsid w:val="001928A7"/>
    <w:rsid w:val="00192A12"/>
    <w:rsid w:val="00192BFE"/>
    <w:rsid w:val="00192C5C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C3C"/>
    <w:rsid w:val="00197525"/>
    <w:rsid w:val="0019788D"/>
    <w:rsid w:val="001A011D"/>
    <w:rsid w:val="001A028F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7E5"/>
    <w:rsid w:val="001A19BE"/>
    <w:rsid w:val="001A1DAD"/>
    <w:rsid w:val="001A1E29"/>
    <w:rsid w:val="001A1EAC"/>
    <w:rsid w:val="001A2237"/>
    <w:rsid w:val="001A2D98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01D"/>
    <w:rsid w:val="001A7456"/>
    <w:rsid w:val="001A7886"/>
    <w:rsid w:val="001A7B00"/>
    <w:rsid w:val="001A7B6A"/>
    <w:rsid w:val="001A7E98"/>
    <w:rsid w:val="001B0544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A9A"/>
    <w:rsid w:val="001B2F77"/>
    <w:rsid w:val="001B2FAF"/>
    <w:rsid w:val="001B306F"/>
    <w:rsid w:val="001B32BF"/>
    <w:rsid w:val="001B45BA"/>
    <w:rsid w:val="001B4DD8"/>
    <w:rsid w:val="001B4DEF"/>
    <w:rsid w:val="001B4E7C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E1D"/>
    <w:rsid w:val="001B6FD3"/>
    <w:rsid w:val="001B70DA"/>
    <w:rsid w:val="001B731B"/>
    <w:rsid w:val="001B73B0"/>
    <w:rsid w:val="001B755B"/>
    <w:rsid w:val="001B7714"/>
    <w:rsid w:val="001B7936"/>
    <w:rsid w:val="001B7B77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B8D"/>
    <w:rsid w:val="001C40CC"/>
    <w:rsid w:val="001C43AD"/>
    <w:rsid w:val="001C443E"/>
    <w:rsid w:val="001C44A5"/>
    <w:rsid w:val="001C4C36"/>
    <w:rsid w:val="001C4CC7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1DFC"/>
    <w:rsid w:val="001D2319"/>
    <w:rsid w:val="001D23AA"/>
    <w:rsid w:val="001D243D"/>
    <w:rsid w:val="001D2A10"/>
    <w:rsid w:val="001D2F93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139E"/>
    <w:rsid w:val="001E16F7"/>
    <w:rsid w:val="001E17B0"/>
    <w:rsid w:val="001E18F6"/>
    <w:rsid w:val="001E2472"/>
    <w:rsid w:val="001E2B61"/>
    <w:rsid w:val="001E34C5"/>
    <w:rsid w:val="001E38BC"/>
    <w:rsid w:val="001E3B32"/>
    <w:rsid w:val="001E3EB6"/>
    <w:rsid w:val="001E4293"/>
    <w:rsid w:val="001E48F0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384"/>
    <w:rsid w:val="001E7401"/>
    <w:rsid w:val="001E7837"/>
    <w:rsid w:val="001E7C40"/>
    <w:rsid w:val="001F0420"/>
    <w:rsid w:val="001F0422"/>
    <w:rsid w:val="001F04C6"/>
    <w:rsid w:val="001F1234"/>
    <w:rsid w:val="001F12D7"/>
    <w:rsid w:val="001F12F6"/>
    <w:rsid w:val="001F1617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7C0"/>
    <w:rsid w:val="001F6DC0"/>
    <w:rsid w:val="001F75AB"/>
    <w:rsid w:val="001F786D"/>
    <w:rsid w:val="002001C2"/>
    <w:rsid w:val="0020095A"/>
    <w:rsid w:val="00200B72"/>
    <w:rsid w:val="00200DD2"/>
    <w:rsid w:val="00201173"/>
    <w:rsid w:val="00201439"/>
    <w:rsid w:val="00201B74"/>
    <w:rsid w:val="00201D00"/>
    <w:rsid w:val="00201EE2"/>
    <w:rsid w:val="002023F2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085"/>
    <w:rsid w:val="002064AB"/>
    <w:rsid w:val="00206546"/>
    <w:rsid w:val="0020691E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0C"/>
    <w:rsid w:val="00214B53"/>
    <w:rsid w:val="00215079"/>
    <w:rsid w:val="002150FD"/>
    <w:rsid w:val="002153BE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94D"/>
    <w:rsid w:val="00220A6D"/>
    <w:rsid w:val="00220AF0"/>
    <w:rsid w:val="00220BD5"/>
    <w:rsid w:val="00220D32"/>
    <w:rsid w:val="0022142C"/>
    <w:rsid w:val="00221582"/>
    <w:rsid w:val="00221696"/>
    <w:rsid w:val="00221F23"/>
    <w:rsid w:val="00222696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341"/>
    <w:rsid w:val="00226424"/>
    <w:rsid w:val="00226915"/>
    <w:rsid w:val="002272D6"/>
    <w:rsid w:val="00227465"/>
    <w:rsid w:val="002275F6"/>
    <w:rsid w:val="0022778C"/>
    <w:rsid w:val="0022782F"/>
    <w:rsid w:val="00227954"/>
    <w:rsid w:val="00227A81"/>
    <w:rsid w:val="00227E7A"/>
    <w:rsid w:val="00227F9F"/>
    <w:rsid w:val="00230057"/>
    <w:rsid w:val="00230144"/>
    <w:rsid w:val="002301F6"/>
    <w:rsid w:val="00230250"/>
    <w:rsid w:val="00230280"/>
    <w:rsid w:val="00230351"/>
    <w:rsid w:val="0023073D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C7"/>
    <w:rsid w:val="002328CC"/>
    <w:rsid w:val="00232C7A"/>
    <w:rsid w:val="00232D63"/>
    <w:rsid w:val="00232E03"/>
    <w:rsid w:val="00232E19"/>
    <w:rsid w:val="0023325C"/>
    <w:rsid w:val="002333DB"/>
    <w:rsid w:val="00233500"/>
    <w:rsid w:val="00233625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A4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5B"/>
    <w:rsid w:val="002531DB"/>
    <w:rsid w:val="002533A7"/>
    <w:rsid w:val="00253784"/>
    <w:rsid w:val="00253B15"/>
    <w:rsid w:val="00253C66"/>
    <w:rsid w:val="00253D15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9DD"/>
    <w:rsid w:val="00261E94"/>
    <w:rsid w:val="0026211A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BB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325C"/>
    <w:rsid w:val="002732E6"/>
    <w:rsid w:val="00273375"/>
    <w:rsid w:val="00273B7A"/>
    <w:rsid w:val="00273B85"/>
    <w:rsid w:val="0027420C"/>
    <w:rsid w:val="0027435D"/>
    <w:rsid w:val="0027465F"/>
    <w:rsid w:val="00274ADF"/>
    <w:rsid w:val="00274B08"/>
    <w:rsid w:val="00274C07"/>
    <w:rsid w:val="0027543A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5AF"/>
    <w:rsid w:val="002778DD"/>
    <w:rsid w:val="00277925"/>
    <w:rsid w:val="00277B1F"/>
    <w:rsid w:val="0028014B"/>
    <w:rsid w:val="002801AB"/>
    <w:rsid w:val="00280389"/>
    <w:rsid w:val="002803AE"/>
    <w:rsid w:val="002812D2"/>
    <w:rsid w:val="0028154B"/>
    <w:rsid w:val="00281D5B"/>
    <w:rsid w:val="00281F71"/>
    <w:rsid w:val="002822B2"/>
    <w:rsid w:val="00283142"/>
    <w:rsid w:val="0028320B"/>
    <w:rsid w:val="002837E6"/>
    <w:rsid w:val="002838D0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3EE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319"/>
    <w:rsid w:val="002A0C31"/>
    <w:rsid w:val="002A0E71"/>
    <w:rsid w:val="002A17AC"/>
    <w:rsid w:val="002A19B1"/>
    <w:rsid w:val="002A1BA5"/>
    <w:rsid w:val="002A1DA7"/>
    <w:rsid w:val="002A232B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93B"/>
    <w:rsid w:val="002A7BF1"/>
    <w:rsid w:val="002A7D6E"/>
    <w:rsid w:val="002A7DA4"/>
    <w:rsid w:val="002B01CB"/>
    <w:rsid w:val="002B0334"/>
    <w:rsid w:val="002B0594"/>
    <w:rsid w:val="002B0757"/>
    <w:rsid w:val="002B0C4E"/>
    <w:rsid w:val="002B0F2F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645"/>
    <w:rsid w:val="002B366E"/>
    <w:rsid w:val="002B3A61"/>
    <w:rsid w:val="002B437B"/>
    <w:rsid w:val="002B4482"/>
    <w:rsid w:val="002B450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7B5"/>
    <w:rsid w:val="002B6EC2"/>
    <w:rsid w:val="002B7077"/>
    <w:rsid w:val="002B77D3"/>
    <w:rsid w:val="002B780E"/>
    <w:rsid w:val="002B7988"/>
    <w:rsid w:val="002B7C84"/>
    <w:rsid w:val="002B7DC6"/>
    <w:rsid w:val="002C01B5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474"/>
    <w:rsid w:val="002C6767"/>
    <w:rsid w:val="002C6789"/>
    <w:rsid w:val="002C6B39"/>
    <w:rsid w:val="002C6DC5"/>
    <w:rsid w:val="002C6FE8"/>
    <w:rsid w:val="002C70AB"/>
    <w:rsid w:val="002C70F2"/>
    <w:rsid w:val="002D06E7"/>
    <w:rsid w:val="002D071D"/>
    <w:rsid w:val="002D0DC0"/>
    <w:rsid w:val="002D0ECE"/>
    <w:rsid w:val="002D0ED7"/>
    <w:rsid w:val="002D11E3"/>
    <w:rsid w:val="002D1376"/>
    <w:rsid w:val="002D15E5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360"/>
    <w:rsid w:val="002D75A9"/>
    <w:rsid w:val="002D7EB1"/>
    <w:rsid w:val="002E08C4"/>
    <w:rsid w:val="002E0BA9"/>
    <w:rsid w:val="002E0F83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726"/>
    <w:rsid w:val="002E293A"/>
    <w:rsid w:val="002E296C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F06"/>
    <w:rsid w:val="002E50E5"/>
    <w:rsid w:val="002E5624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6CE"/>
    <w:rsid w:val="002F07EB"/>
    <w:rsid w:val="002F0958"/>
    <w:rsid w:val="002F0D70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38A"/>
    <w:rsid w:val="002F24B1"/>
    <w:rsid w:val="002F24BE"/>
    <w:rsid w:val="002F3008"/>
    <w:rsid w:val="002F31BF"/>
    <w:rsid w:val="002F3248"/>
    <w:rsid w:val="002F3294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674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74B"/>
    <w:rsid w:val="003208E5"/>
    <w:rsid w:val="00320CB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8"/>
    <w:rsid w:val="0033261A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AA4"/>
    <w:rsid w:val="00334C41"/>
    <w:rsid w:val="00334F3D"/>
    <w:rsid w:val="00336325"/>
    <w:rsid w:val="003367A9"/>
    <w:rsid w:val="00336B1A"/>
    <w:rsid w:val="00336BBE"/>
    <w:rsid w:val="0033732A"/>
    <w:rsid w:val="003373E0"/>
    <w:rsid w:val="00337542"/>
    <w:rsid w:val="00337A0B"/>
    <w:rsid w:val="00340630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6A4"/>
    <w:rsid w:val="003457B0"/>
    <w:rsid w:val="0034594D"/>
    <w:rsid w:val="00345B1A"/>
    <w:rsid w:val="00346C03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ABE"/>
    <w:rsid w:val="00357E7A"/>
    <w:rsid w:val="003601F5"/>
    <w:rsid w:val="003602AE"/>
    <w:rsid w:val="003602C0"/>
    <w:rsid w:val="003602F1"/>
    <w:rsid w:val="0036088C"/>
    <w:rsid w:val="00360A88"/>
    <w:rsid w:val="00360EB6"/>
    <w:rsid w:val="00360F4B"/>
    <w:rsid w:val="003612C7"/>
    <w:rsid w:val="0036150D"/>
    <w:rsid w:val="00361621"/>
    <w:rsid w:val="00361791"/>
    <w:rsid w:val="00361AC3"/>
    <w:rsid w:val="0036215F"/>
    <w:rsid w:val="00362261"/>
    <w:rsid w:val="00362391"/>
    <w:rsid w:val="00362529"/>
    <w:rsid w:val="003628E5"/>
    <w:rsid w:val="00362F92"/>
    <w:rsid w:val="0036320B"/>
    <w:rsid w:val="00363269"/>
    <w:rsid w:val="00363EAE"/>
    <w:rsid w:val="00363F7F"/>
    <w:rsid w:val="00364218"/>
    <w:rsid w:val="003644F6"/>
    <w:rsid w:val="00364538"/>
    <w:rsid w:val="0036479E"/>
    <w:rsid w:val="00364853"/>
    <w:rsid w:val="00364A1B"/>
    <w:rsid w:val="00364AB7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31C"/>
    <w:rsid w:val="0037142C"/>
    <w:rsid w:val="00371B18"/>
    <w:rsid w:val="00371CC9"/>
    <w:rsid w:val="00371F8B"/>
    <w:rsid w:val="00372169"/>
    <w:rsid w:val="00372718"/>
    <w:rsid w:val="0037297E"/>
    <w:rsid w:val="00372A65"/>
    <w:rsid w:val="00372B75"/>
    <w:rsid w:val="00372D07"/>
    <w:rsid w:val="00372DEC"/>
    <w:rsid w:val="0037307F"/>
    <w:rsid w:val="00373743"/>
    <w:rsid w:val="00373ACD"/>
    <w:rsid w:val="00373AD5"/>
    <w:rsid w:val="00373B9A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AEC"/>
    <w:rsid w:val="00375E0D"/>
    <w:rsid w:val="0037600F"/>
    <w:rsid w:val="0037621F"/>
    <w:rsid w:val="00376378"/>
    <w:rsid w:val="00376420"/>
    <w:rsid w:val="003765E7"/>
    <w:rsid w:val="00376C32"/>
    <w:rsid w:val="00376F2B"/>
    <w:rsid w:val="00377214"/>
    <w:rsid w:val="00377B16"/>
    <w:rsid w:val="00377C7D"/>
    <w:rsid w:val="00377EE2"/>
    <w:rsid w:val="003801B8"/>
    <w:rsid w:val="00380406"/>
    <w:rsid w:val="0038059B"/>
    <w:rsid w:val="00380765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B97"/>
    <w:rsid w:val="00383EBA"/>
    <w:rsid w:val="003841EF"/>
    <w:rsid w:val="00384473"/>
    <w:rsid w:val="0038448A"/>
    <w:rsid w:val="003844EF"/>
    <w:rsid w:val="00384827"/>
    <w:rsid w:val="00384A0C"/>
    <w:rsid w:val="00384D6C"/>
    <w:rsid w:val="00384E43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847"/>
    <w:rsid w:val="00386966"/>
    <w:rsid w:val="003869FC"/>
    <w:rsid w:val="00386A42"/>
    <w:rsid w:val="00386BBB"/>
    <w:rsid w:val="00386C52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2C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666"/>
    <w:rsid w:val="00393900"/>
    <w:rsid w:val="00394027"/>
    <w:rsid w:val="003948BF"/>
    <w:rsid w:val="00394A3D"/>
    <w:rsid w:val="00394AF0"/>
    <w:rsid w:val="00394F5E"/>
    <w:rsid w:val="003950EF"/>
    <w:rsid w:val="003951C9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2A3"/>
    <w:rsid w:val="003A035D"/>
    <w:rsid w:val="003A067D"/>
    <w:rsid w:val="003A0D38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53B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CFC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F25"/>
    <w:rsid w:val="003C0148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EB1"/>
    <w:rsid w:val="003D0EC2"/>
    <w:rsid w:val="003D18AB"/>
    <w:rsid w:val="003D1A8A"/>
    <w:rsid w:val="003D1EC7"/>
    <w:rsid w:val="003D259F"/>
    <w:rsid w:val="003D25AE"/>
    <w:rsid w:val="003D278B"/>
    <w:rsid w:val="003D28AF"/>
    <w:rsid w:val="003D2A5D"/>
    <w:rsid w:val="003D2D48"/>
    <w:rsid w:val="003D340F"/>
    <w:rsid w:val="003D3A4D"/>
    <w:rsid w:val="003D4F19"/>
    <w:rsid w:val="003D525E"/>
    <w:rsid w:val="003D615C"/>
    <w:rsid w:val="003D6195"/>
    <w:rsid w:val="003D61CA"/>
    <w:rsid w:val="003D6A98"/>
    <w:rsid w:val="003D6D5F"/>
    <w:rsid w:val="003D6EEB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FA7"/>
    <w:rsid w:val="003E74AC"/>
    <w:rsid w:val="003E74DA"/>
    <w:rsid w:val="003E754E"/>
    <w:rsid w:val="003E7585"/>
    <w:rsid w:val="003E7C73"/>
    <w:rsid w:val="003E7CE4"/>
    <w:rsid w:val="003E7CF8"/>
    <w:rsid w:val="003F0005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D0"/>
    <w:rsid w:val="003F2EF2"/>
    <w:rsid w:val="003F309D"/>
    <w:rsid w:val="003F30B4"/>
    <w:rsid w:val="003F33B3"/>
    <w:rsid w:val="003F348F"/>
    <w:rsid w:val="003F3879"/>
    <w:rsid w:val="003F38F3"/>
    <w:rsid w:val="003F39D3"/>
    <w:rsid w:val="003F3D20"/>
    <w:rsid w:val="003F43C9"/>
    <w:rsid w:val="003F45B9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0EE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3B1"/>
    <w:rsid w:val="00402577"/>
    <w:rsid w:val="0040276B"/>
    <w:rsid w:val="004027FF"/>
    <w:rsid w:val="00402817"/>
    <w:rsid w:val="00402823"/>
    <w:rsid w:val="0040284E"/>
    <w:rsid w:val="0040294E"/>
    <w:rsid w:val="004032BF"/>
    <w:rsid w:val="0040336F"/>
    <w:rsid w:val="0040388D"/>
    <w:rsid w:val="00404079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AA"/>
    <w:rsid w:val="00411DED"/>
    <w:rsid w:val="00411E68"/>
    <w:rsid w:val="0041235F"/>
    <w:rsid w:val="00412767"/>
    <w:rsid w:val="00412A9E"/>
    <w:rsid w:val="00412CD0"/>
    <w:rsid w:val="00412E2E"/>
    <w:rsid w:val="00412E47"/>
    <w:rsid w:val="004130A7"/>
    <w:rsid w:val="00413572"/>
    <w:rsid w:val="00413A41"/>
    <w:rsid w:val="00413B72"/>
    <w:rsid w:val="00413C34"/>
    <w:rsid w:val="00413CE7"/>
    <w:rsid w:val="00413DE8"/>
    <w:rsid w:val="00413E96"/>
    <w:rsid w:val="00413EB3"/>
    <w:rsid w:val="004140E3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9C"/>
    <w:rsid w:val="004170CA"/>
    <w:rsid w:val="004175E3"/>
    <w:rsid w:val="00417A80"/>
    <w:rsid w:val="00417B79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4BE"/>
    <w:rsid w:val="0043255F"/>
    <w:rsid w:val="0043269A"/>
    <w:rsid w:val="004329B6"/>
    <w:rsid w:val="00432DC6"/>
    <w:rsid w:val="00433588"/>
    <w:rsid w:val="00433B4A"/>
    <w:rsid w:val="00433BA8"/>
    <w:rsid w:val="004340D1"/>
    <w:rsid w:val="004345DC"/>
    <w:rsid w:val="004346C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69A"/>
    <w:rsid w:val="004366CF"/>
    <w:rsid w:val="004367A9"/>
    <w:rsid w:val="00436F8D"/>
    <w:rsid w:val="00437AE6"/>
    <w:rsid w:val="00437C0F"/>
    <w:rsid w:val="00437E8E"/>
    <w:rsid w:val="0044044A"/>
    <w:rsid w:val="004405A4"/>
    <w:rsid w:val="00440702"/>
    <w:rsid w:val="00440A28"/>
    <w:rsid w:val="00440E40"/>
    <w:rsid w:val="00441807"/>
    <w:rsid w:val="00441BA9"/>
    <w:rsid w:val="00442413"/>
    <w:rsid w:val="004427B2"/>
    <w:rsid w:val="00442832"/>
    <w:rsid w:val="00443486"/>
    <w:rsid w:val="00443673"/>
    <w:rsid w:val="00443829"/>
    <w:rsid w:val="00443BB7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7CF"/>
    <w:rsid w:val="00446E8B"/>
    <w:rsid w:val="00446E9D"/>
    <w:rsid w:val="00447033"/>
    <w:rsid w:val="00447A70"/>
    <w:rsid w:val="00447C39"/>
    <w:rsid w:val="00447D35"/>
    <w:rsid w:val="00447F68"/>
    <w:rsid w:val="004500FB"/>
    <w:rsid w:val="00450616"/>
    <w:rsid w:val="004507D9"/>
    <w:rsid w:val="0045192E"/>
    <w:rsid w:val="00451939"/>
    <w:rsid w:val="004522A3"/>
    <w:rsid w:val="00452508"/>
    <w:rsid w:val="004526F2"/>
    <w:rsid w:val="00452973"/>
    <w:rsid w:val="00452AFC"/>
    <w:rsid w:val="00452C05"/>
    <w:rsid w:val="00452FC2"/>
    <w:rsid w:val="00453435"/>
    <w:rsid w:val="0045388F"/>
    <w:rsid w:val="00453A39"/>
    <w:rsid w:val="00454255"/>
    <w:rsid w:val="00454463"/>
    <w:rsid w:val="00454608"/>
    <w:rsid w:val="00454919"/>
    <w:rsid w:val="004549C6"/>
    <w:rsid w:val="00454D5F"/>
    <w:rsid w:val="00454EFD"/>
    <w:rsid w:val="004552B1"/>
    <w:rsid w:val="004555F3"/>
    <w:rsid w:val="004557E5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9C3"/>
    <w:rsid w:val="00460FAB"/>
    <w:rsid w:val="004614FE"/>
    <w:rsid w:val="00461723"/>
    <w:rsid w:val="00461A29"/>
    <w:rsid w:val="00461A87"/>
    <w:rsid w:val="00461D8E"/>
    <w:rsid w:val="004623B9"/>
    <w:rsid w:val="00462B52"/>
    <w:rsid w:val="00463043"/>
    <w:rsid w:val="00463077"/>
    <w:rsid w:val="00463278"/>
    <w:rsid w:val="004632D2"/>
    <w:rsid w:val="004634D4"/>
    <w:rsid w:val="00463C88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2047"/>
    <w:rsid w:val="0047249D"/>
    <w:rsid w:val="004725B9"/>
    <w:rsid w:val="0047261F"/>
    <w:rsid w:val="00472973"/>
    <w:rsid w:val="004729BD"/>
    <w:rsid w:val="00472DB1"/>
    <w:rsid w:val="00472ECF"/>
    <w:rsid w:val="004731D4"/>
    <w:rsid w:val="00473665"/>
    <w:rsid w:val="00473693"/>
    <w:rsid w:val="00473C91"/>
    <w:rsid w:val="00473D2E"/>
    <w:rsid w:val="00473EEF"/>
    <w:rsid w:val="004745D8"/>
    <w:rsid w:val="00474C7F"/>
    <w:rsid w:val="00474CA7"/>
    <w:rsid w:val="00474D0A"/>
    <w:rsid w:val="00474F35"/>
    <w:rsid w:val="00475195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3"/>
    <w:rsid w:val="00477606"/>
    <w:rsid w:val="00477737"/>
    <w:rsid w:val="00477911"/>
    <w:rsid w:val="00477A5A"/>
    <w:rsid w:val="00477C3F"/>
    <w:rsid w:val="00477C7F"/>
    <w:rsid w:val="004802A8"/>
    <w:rsid w:val="0048046F"/>
    <w:rsid w:val="00480664"/>
    <w:rsid w:val="004808CA"/>
    <w:rsid w:val="00480BF4"/>
    <w:rsid w:val="00480D12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6A4"/>
    <w:rsid w:val="00487951"/>
    <w:rsid w:val="00487E60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6FD"/>
    <w:rsid w:val="00492AC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6F2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3B1B"/>
    <w:rsid w:val="004A4237"/>
    <w:rsid w:val="004A49C1"/>
    <w:rsid w:val="004A4A85"/>
    <w:rsid w:val="004A4AFB"/>
    <w:rsid w:val="004A4F7E"/>
    <w:rsid w:val="004A509A"/>
    <w:rsid w:val="004A50F2"/>
    <w:rsid w:val="004A51A4"/>
    <w:rsid w:val="004A59D0"/>
    <w:rsid w:val="004A5F2C"/>
    <w:rsid w:val="004A626E"/>
    <w:rsid w:val="004A65EC"/>
    <w:rsid w:val="004A6689"/>
    <w:rsid w:val="004A68D8"/>
    <w:rsid w:val="004A69A7"/>
    <w:rsid w:val="004A6D3A"/>
    <w:rsid w:val="004A6F69"/>
    <w:rsid w:val="004A72B1"/>
    <w:rsid w:val="004A73CD"/>
    <w:rsid w:val="004A7BA1"/>
    <w:rsid w:val="004A7C69"/>
    <w:rsid w:val="004B0045"/>
    <w:rsid w:val="004B00AF"/>
    <w:rsid w:val="004B0427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EF"/>
    <w:rsid w:val="004B2B4D"/>
    <w:rsid w:val="004B2D49"/>
    <w:rsid w:val="004B2FFC"/>
    <w:rsid w:val="004B3061"/>
    <w:rsid w:val="004B308C"/>
    <w:rsid w:val="004B30C6"/>
    <w:rsid w:val="004B3303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326"/>
    <w:rsid w:val="004B789E"/>
    <w:rsid w:val="004B795B"/>
    <w:rsid w:val="004B7BDF"/>
    <w:rsid w:val="004B7DAF"/>
    <w:rsid w:val="004C0103"/>
    <w:rsid w:val="004C0152"/>
    <w:rsid w:val="004C01E3"/>
    <w:rsid w:val="004C02FC"/>
    <w:rsid w:val="004C0332"/>
    <w:rsid w:val="004C0381"/>
    <w:rsid w:val="004C092E"/>
    <w:rsid w:val="004C1290"/>
    <w:rsid w:val="004C20D7"/>
    <w:rsid w:val="004C26C5"/>
    <w:rsid w:val="004C28AF"/>
    <w:rsid w:val="004C2A21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C85"/>
    <w:rsid w:val="004C5484"/>
    <w:rsid w:val="004C5857"/>
    <w:rsid w:val="004C59AA"/>
    <w:rsid w:val="004C59B9"/>
    <w:rsid w:val="004C5ACC"/>
    <w:rsid w:val="004C5D1D"/>
    <w:rsid w:val="004C5F6C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21DA"/>
    <w:rsid w:val="004D2C32"/>
    <w:rsid w:val="004D2E5E"/>
    <w:rsid w:val="004D3442"/>
    <w:rsid w:val="004D3A5F"/>
    <w:rsid w:val="004D3DCB"/>
    <w:rsid w:val="004D42C7"/>
    <w:rsid w:val="004D440D"/>
    <w:rsid w:val="004D44AD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E"/>
    <w:rsid w:val="004E2330"/>
    <w:rsid w:val="004E25E0"/>
    <w:rsid w:val="004E2ACA"/>
    <w:rsid w:val="004E2EA0"/>
    <w:rsid w:val="004E301D"/>
    <w:rsid w:val="004E3108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20D7"/>
    <w:rsid w:val="004F2875"/>
    <w:rsid w:val="004F2AB8"/>
    <w:rsid w:val="004F2AD7"/>
    <w:rsid w:val="004F36D0"/>
    <w:rsid w:val="004F3955"/>
    <w:rsid w:val="004F3CFD"/>
    <w:rsid w:val="004F3F7F"/>
    <w:rsid w:val="004F4233"/>
    <w:rsid w:val="004F492C"/>
    <w:rsid w:val="004F4B8A"/>
    <w:rsid w:val="004F4C92"/>
    <w:rsid w:val="004F4E6C"/>
    <w:rsid w:val="004F4EC3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110A"/>
    <w:rsid w:val="0050120D"/>
    <w:rsid w:val="005014A3"/>
    <w:rsid w:val="00501BC1"/>
    <w:rsid w:val="00501FDE"/>
    <w:rsid w:val="005020B3"/>
    <w:rsid w:val="00502465"/>
    <w:rsid w:val="0050255C"/>
    <w:rsid w:val="00502603"/>
    <w:rsid w:val="005032D7"/>
    <w:rsid w:val="005033A3"/>
    <w:rsid w:val="00503518"/>
    <w:rsid w:val="00503722"/>
    <w:rsid w:val="0050396B"/>
    <w:rsid w:val="00503B39"/>
    <w:rsid w:val="00503B47"/>
    <w:rsid w:val="00504AFB"/>
    <w:rsid w:val="00504B60"/>
    <w:rsid w:val="00504E89"/>
    <w:rsid w:val="00504FDD"/>
    <w:rsid w:val="005051D9"/>
    <w:rsid w:val="00505359"/>
    <w:rsid w:val="00505B0C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54"/>
    <w:rsid w:val="0052063B"/>
    <w:rsid w:val="00520E39"/>
    <w:rsid w:val="00521264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84C"/>
    <w:rsid w:val="00531315"/>
    <w:rsid w:val="0053143A"/>
    <w:rsid w:val="00531E81"/>
    <w:rsid w:val="005320F4"/>
    <w:rsid w:val="005321A4"/>
    <w:rsid w:val="00532523"/>
    <w:rsid w:val="00532616"/>
    <w:rsid w:val="00532913"/>
    <w:rsid w:val="0053297B"/>
    <w:rsid w:val="00532A67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64"/>
    <w:rsid w:val="00541DC2"/>
    <w:rsid w:val="00542185"/>
    <w:rsid w:val="00542217"/>
    <w:rsid w:val="00542F1C"/>
    <w:rsid w:val="00542F51"/>
    <w:rsid w:val="00542F61"/>
    <w:rsid w:val="00542FAB"/>
    <w:rsid w:val="00543C2A"/>
    <w:rsid w:val="00543F4F"/>
    <w:rsid w:val="00543FB7"/>
    <w:rsid w:val="00544325"/>
    <w:rsid w:val="005446E6"/>
    <w:rsid w:val="00544992"/>
    <w:rsid w:val="00544C4B"/>
    <w:rsid w:val="005453F5"/>
    <w:rsid w:val="00545564"/>
    <w:rsid w:val="00545A0D"/>
    <w:rsid w:val="00545A77"/>
    <w:rsid w:val="00545BEF"/>
    <w:rsid w:val="00545E08"/>
    <w:rsid w:val="00545E39"/>
    <w:rsid w:val="00546103"/>
    <w:rsid w:val="005462F5"/>
    <w:rsid w:val="0054684D"/>
    <w:rsid w:val="0054698B"/>
    <w:rsid w:val="00546A18"/>
    <w:rsid w:val="00546BDD"/>
    <w:rsid w:val="005477EB"/>
    <w:rsid w:val="00547977"/>
    <w:rsid w:val="00550216"/>
    <w:rsid w:val="005506AA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D0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AB0"/>
    <w:rsid w:val="00556C7F"/>
    <w:rsid w:val="00556E4A"/>
    <w:rsid w:val="0055734D"/>
    <w:rsid w:val="005574BE"/>
    <w:rsid w:val="005579A7"/>
    <w:rsid w:val="00560299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F7"/>
    <w:rsid w:val="00563C84"/>
    <w:rsid w:val="00563E38"/>
    <w:rsid w:val="00564127"/>
    <w:rsid w:val="00564544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B5"/>
    <w:rsid w:val="00570419"/>
    <w:rsid w:val="005705AE"/>
    <w:rsid w:val="005708E6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B02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0B0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44E"/>
    <w:rsid w:val="005B0822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5"/>
    <w:rsid w:val="005B2EC8"/>
    <w:rsid w:val="005B2F04"/>
    <w:rsid w:val="005B30ED"/>
    <w:rsid w:val="005B31F6"/>
    <w:rsid w:val="005B3380"/>
    <w:rsid w:val="005B33F6"/>
    <w:rsid w:val="005B34A7"/>
    <w:rsid w:val="005B371C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55D"/>
    <w:rsid w:val="005C5665"/>
    <w:rsid w:val="005C5974"/>
    <w:rsid w:val="005C638E"/>
    <w:rsid w:val="005C63C6"/>
    <w:rsid w:val="005C6417"/>
    <w:rsid w:val="005C6FA8"/>
    <w:rsid w:val="005C73FB"/>
    <w:rsid w:val="005C757F"/>
    <w:rsid w:val="005C7997"/>
    <w:rsid w:val="005D01EC"/>
    <w:rsid w:val="005D029D"/>
    <w:rsid w:val="005D0412"/>
    <w:rsid w:val="005D11F1"/>
    <w:rsid w:val="005D1384"/>
    <w:rsid w:val="005D18DA"/>
    <w:rsid w:val="005D1914"/>
    <w:rsid w:val="005D1955"/>
    <w:rsid w:val="005D1D3E"/>
    <w:rsid w:val="005D1F3E"/>
    <w:rsid w:val="005D25FF"/>
    <w:rsid w:val="005D2631"/>
    <w:rsid w:val="005D2680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263"/>
    <w:rsid w:val="005D59DE"/>
    <w:rsid w:val="005D5A66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7B"/>
    <w:rsid w:val="005E6539"/>
    <w:rsid w:val="005E6A8B"/>
    <w:rsid w:val="005E6AB9"/>
    <w:rsid w:val="005E6B43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2D5"/>
    <w:rsid w:val="005F235B"/>
    <w:rsid w:val="005F2469"/>
    <w:rsid w:val="005F25F4"/>
    <w:rsid w:val="005F26CD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6FC3"/>
    <w:rsid w:val="005F7725"/>
    <w:rsid w:val="005F786A"/>
    <w:rsid w:val="005F7932"/>
    <w:rsid w:val="005F7A30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490"/>
    <w:rsid w:val="00603A32"/>
    <w:rsid w:val="00604178"/>
    <w:rsid w:val="00604A83"/>
    <w:rsid w:val="00604C2C"/>
    <w:rsid w:val="00604CAC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67F"/>
    <w:rsid w:val="006136F4"/>
    <w:rsid w:val="00613A83"/>
    <w:rsid w:val="00613B63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C2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1"/>
    <w:rsid w:val="0062258D"/>
    <w:rsid w:val="00622ACE"/>
    <w:rsid w:val="00622BF9"/>
    <w:rsid w:val="00622FD0"/>
    <w:rsid w:val="00623015"/>
    <w:rsid w:val="0062367B"/>
    <w:rsid w:val="006236BF"/>
    <w:rsid w:val="006239DC"/>
    <w:rsid w:val="00623EEA"/>
    <w:rsid w:val="006245A3"/>
    <w:rsid w:val="006247D7"/>
    <w:rsid w:val="006248D7"/>
    <w:rsid w:val="0062499F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65D7"/>
    <w:rsid w:val="0062672E"/>
    <w:rsid w:val="00626A47"/>
    <w:rsid w:val="00626C2D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817"/>
    <w:rsid w:val="00630830"/>
    <w:rsid w:val="0063103C"/>
    <w:rsid w:val="00632AE5"/>
    <w:rsid w:val="00632E64"/>
    <w:rsid w:val="00633096"/>
    <w:rsid w:val="006338A5"/>
    <w:rsid w:val="00633979"/>
    <w:rsid w:val="00634032"/>
    <w:rsid w:val="00634135"/>
    <w:rsid w:val="006341D5"/>
    <w:rsid w:val="0063481E"/>
    <w:rsid w:val="00635416"/>
    <w:rsid w:val="006354B2"/>
    <w:rsid w:val="00635589"/>
    <w:rsid w:val="00635645"/>
    <w:rsid w:val="006356E7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9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2A3"/>
    <w:rsid w:val="006452C7"/>
    <w:rsid w:val="006457AB"/>
    <w:rsid w:val="00645B62"/>
    <w:rsid w:val="00645B6F"/>
    <w:rsid w:val="0064646A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18C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F0D"/>
    <w:rsid w:val="0066409A"/>
    <w:rsid w:val="00664370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C55"/>
    <w:rsid w:val="00670E0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60B"/>
    <w:rsid w:val="00674655"/>
    <w:rsid w:val="006746C4"/>
    <w:rsid w:val="006746F4"/>
    <w:rsid w:val="006748AF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9A7"/>
    <w:rsid w:val="00675AEE"/>
    <w:rsid w:val="00675C06"/>
    <w:rsid w:val="00675C14"/>
    <w:rsid w:val="00675CF4"/>
    <w:rsid w:val="00675D67"/>
    <w:rsid w:val="006763C1"/>
    <w:rsid w:val="00676A76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853"/>
    <w:rsid w:val="00680C92"/>
    <w:rsid w:val="00681AD4"/>
    <w:rsid w:val="00681C42"/>
    <w:rsid w:val="00681CCF"/>
    <w:rsid w:val="0068229F"/>
    <w:rsid w:val="006823CA"/>
    <w:rsid w:val="006825CC"/>
    <w:rsid w:val="006828A3"/>
    <w:rsid w:val="00682F39"/>
    <w:rsid w:val="00683293"/>
    <w:rsid w:val="0068336E"/>
    <w:rsid w:val="00683858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E9F"/>
    <w:rsid w:val="00685FFE"/>
    <w:rsid w:val="0068622C"/>
    <w:rsid w:val="00686323"/>
    <w:rsid w:val="00686350"/>
    <w:rsid w:val="0068648A"/>
    <w:rsid w:val="006864D0"/>
    <w:rsid w:val="0068688B"/>
    <w:rsid w:val="0068710A"/>
    <w:rsid w:val="006871F4"/>
    <w:rsid w:val="00687425"/>
    <w:rsid w:val="00687883"/>
    <w:rsid w:val="00687A75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5030"/>
    <w:rsid w:val="006A50FE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409D"/>
    <w:rsid w:val="006B43A0"/>
    <w:rsid w:val="006B45F4"/>
    <w:rsid w:val="006B4A0E"/>
    <w:rsid w:val="006B4A74"/>
    <w:rsid w:val="006B4B00"/>
    <w:rsid w:val="006B558D"/>
    <w:rsid w:val="006B5735"/>
    <w:rsid w:val="006B58B9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025"/>
    <w:rsid w:val="006C0462"/>
    <w:rsid w:val="006C08C3"/>
    <w:rsid w:val="006C0A58"/>
    <w:rsid w:val="006C0DA7"/>
    <w:rsid w:val="006C0EBB"/>
    <w:rsid w:val="006C1196"/>
    <w:rsid w:val="006C11E6"/>
    <w:rsid w:val="006C214D"/>
    <w:rsid w:val="006C2355"/>
    <w:rsid w:val="006C287B"/>
    <w:rsid w:val="006C30C0"/>
    <w:rsid w:val="006C31D4"/>
    <w:rsid w:val="006C3423"/>
    <w:rsid w:val="006C4727"/>
    <w:rsid w:val="006C4D22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9D"/>
    <w:rsid w:val="006D3FB0"/>
    <w:rsid w:val="006D447E"/>
    <w:rsid w:val="006D46C9"/>
    <w:rsid w:val="006D529F"/>
    <w:rsid w:val="006D54AC"/>
    <w:rsid w:val="006D54E6"/>
    <w:rsid w:val="006D5523"/>
    <w:rsid w:val="006D56B9"/>
    <w:rsid w:val="006D5BF2"/>
    <w:rsid w:val="006D5CB1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A63"/>
    <w:rsid w:val="006E0BF4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F"/>
    <w:rsid w:val="006E306F"/>
    <w:rsid w:val="006E3394"/>
    <w:rsid w:val="006E35D7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921"/>
    <w:rsid w:val="006E79E1"/>
    <w:rsid w:val="006E7A7F"/>
    <w:rsid w:val="006E7D16"/>
    <w:rsid w:val="006F010C"/>
    <w:rsid w:val="006F091A"/>
    <w:rsid w:val="006F0BF6"/>
    <w:rsid w:val="006F0D57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373A"/>
    <w:rsid w:val="006F399E"/>
    <w:rsid w:val="006F39F4"/>
    <w:rsid w:val="006F3BA0"/>
    <w:rsid w:val="006F3BA6"/>
    <w:rsid w:val="006F3E1C"/>
    <w:rsid w:val="006F4299"/>
    <w:rsid w:val="006F44B4"/>
    <w:rsid w:val="006F48F4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65C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F8"/>
    <w:rsid w:val="00704C73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701C"/>
    <w:rsid w:val="00707416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37C"/>
    <w:rsid w:val="0071152F"/>
    <w:rsid w:val="00711BA0"/>
    <w:rsid w:val="00712AD0"/>
    <w:rsid w:val="00713046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582"/>
    <w:rsid w:val="00716776"/>
    <w:rsid w:val="007167EB"/>
    <w:rsid w:val="00716C37"/>
    <w:rsid w:val="00716D96"/>
    <w:rsid w:val="00716F34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8BF"/>
    <w:rsid w:val="0072320E"/>
    <w:rsid w:val="00723279"/>
    <w:rsid w:val="0072329F"/>
    <w:rsid w:val="007237E2"/>
    <w:rsid w:val="0072451D"/>
    <w:rsid w:val="0072464F"/>
    <w:rsid w:val="0072483C"/>
    <w:rsid w:val="00724A22"/>
    <w:rsid w:val="00724B2D"/>
    <w:rsid w:val="00724C9B"/>
    <w:rsid w:val="007252D9"/>
    <w:rsid w:val="00725442"/>
    <w:rsid w:val="00725731"/>
    <w:rsid w:val="0072580A"/>
    <w:rsid w:val="0072582D"/>
    <w:rsid w:val="007258B5"/>
    <w:rsid w:val="00725BB0"/>
    <w:rsid w:val="00725C96"/>
    <w:rsid w:val="00725DB3"/>
    <w:rsid w:val="00726910"/>
    <w:rsid w:val="00727DBF"/>
    <w:rsid w:val="00730512"/>
    <w:rsid w:val="00730654"/>
    <w:rsid w:val="007306BF"/>
    <w:rsid w:val="00731045"/>
    <w:rsid w:val="007313FF"/>
    <w:rsid w:val="007315FF"/>
    <w:rsid w:val="00732BD2"/>
    <w:rsid w:val="00732DC0"/>
    <w:rsid w:val="00732E3A"/>
    <w:rsid w:val="00732F60"/>
    <w:rsid w:val="00732FD6"/>
    <w:rsid w:val="00733055"/>
    <w:rsid w:val="00733161"/>
    <w:rsid w:val="00733378"/>
    <w:rsid w:val="007337BD"/>
    <w:rsid w:val="007338EB"/>
    <w:rsid w:val="00733913"/>
    <w:rsid w:val="00733C25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71E"/>
    <w:rsid w:val="00742E80"/>
    <w:rsid w:val="00743632"/>
    <w:rsid w:val="00743B97"/>
    <w:rsid w:val="00743BE2"/>
    <w:rsid w:val="00743C42"/>
    <w:rsid w:val="00743C66"/>
    <w:rsid w:val="00743C90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CBE"/>
    <w:rsid w:val="0075315B"/>
    <w:rsid w:val="007535C1"/>
    <w:rsid w:val="00753A02"/>
    <w:rsid w:val="00753C86"/>
    <w:rsid w:val="007548F4"/>
    <w:rsid w:val="00754C99"/>
    <w:rsid w:val="00754DB4"/>
    <w:rsid w:val="00754E9D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EB"/>
    <w:rsid w:val="00756025"/>
    <w:rsid w:val="007562EB"/>
    <w:rsid w:val="007563E0"/>
    <w:rsid w:val="007566CE"/>
    <w:rsid w:val="00756743"/>
    <w:rsid w:val="00756B4A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242"/>
    <w:rsid w:val="00761CE3"/>
    <w:rsid w:val="00761D03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F3"/>
    <w:rsid w:val="00766941"/>
    <w:rsid w:val="00766EED"/>
    <w:rsid w:val="007671BA"/>
    <w:rsid w:val="00767258"/>
    <w:rsid w:val="00770789"/>
    <w:rsid w:val="00770853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4F4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0AE8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D44"/>
    <w:rsid w:val="007840DC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A1"/>
    <w:rsid w:val="00792D5C"/>
    <w:rsid w:val="00792F5F"/>
    <w:rsid w:val="007937A3"/>
    <w:rsid w:val="0079388D"/>
    <w:rsid w:val="00793E60"/>
    <w:rsid w:val="00793EFD"/>
    <w:rsid w:val="00794A1B"/>
    <w:rsid w:val="00794AC4"/>
    <w:rsid w:val="00794D25"/>
    <w:rsid w:val="00794DE0"/>
    <w:rsid w:val="00794E9F"/>
    <w:rsid w:val="0079532E"/>
    <w:rsid w:val="00795863"/>
    <w:rsid w:val="00795930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A024B"/>
    <w:rsid w:val="007A02A1"/>
    <w:rsid w:val="007A0572"/>
    <w:rsid w:val="007A07E7"/>
    <w:rsid w:val="007A0867"/>
    <w:rsid w:val="007A10AE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9C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5D6"/>
    <w:rsid w:val="007B479C"/>
    <w:rsid w:val="007B4E3C"/>
    <w:rsid w:val="007B512E"/>
    <w:rsid w:val="007B553E"/>
    <w:rsid w:val="007B5745"/>
    <w:rsid w:val="007B5F38"/>
    <w:rsid w:val="007B631B"/>
    <w:rsid w:val="007B63AB"/>
    <w:rsid w:val="007B694B"/>
    <w:rsid w:val="007B6CF2"/>
    <w:rsid w:val="007B6E1F"/>
    <w:rsid w:val="007B6F54"/>
    <w:rsid w:val="007B70CF"/>
    <w:rsid w:val="007B7237"/>
    <w:rsid w:val="007B7693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48DF"/>
    <w:rsid w:val="007C52B4"/>
    <w:rsid w:val="007C539E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673F"/>
    <w:rsid w:val="007D6DC9"/>
    <w:rsid w:val="007D705E"/>
    <w:rsid w:val="007D70F1"/>
    <w:rsid w:val="007D7162"/>
    <w:rsid w:val="007D72B2"/>
    <w:rsid w:val="007D7474"/>
    <w:rsid w:val="007D74C6"/>
    <w:rsid w:val="007D7547"/>
    <w:rsid w:val="007D76BF"/>
    <w:rsid w:val="007D7852"/>
    <w:rsid w:val="007D78D1"/>
    <w:rsid w:val="007E087C"/>
    <w:rsid w:val="007E0A65"/>
    <w:rsid w:val="007E1356"/>
    <w:rsid w:val="007E14B0"/>
    <w:rsid w:val="007E15BF"/>
    <w:rsid w:val="007E1642"/>
    <w:rsid w:val="007E16C0"/>
    <w:rsid w:val="007E17FD"/>
    <w:rsid w:val="007E18B9"/>
    <w:rsid w:val="007E1E36"/>
    <w:rsid w:val="007E1FEA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6E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C73"/>
    <w:rsid w:val="007F3FBD"/>
    <w:rsid w:val="007F41A9"/>
    <w:rsid w:val="007F42D2"/>
    <w:rsid w:val="007F48A4"/>
    <w:rsid w:val="007F4BDA"/>
    <w:rsid w:val="007F4D81"/>
    <w:rsid w:val="007F4EEA"/>
    <w:rsid w:val="007F4FE8"/>
    <w:rsid w:val="007F5065"/>
    <w:rsid w:val="007F5074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B5F"/>
    <w:rsid w:val="0080002A"/>
    <w:rsid w:val="00800116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B97"/>
    <w:rsid w:val="00803E65"/>
    <w:rsid w:val="00804070"/>
    <w:rsid w:val="008046B1"/>
    <w:rsid w:val="008046C1"/>
    <w:rsid w:val="008049B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746B"/>
    <w:rsid w:val="00807BB3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4AE"/>
    <w:rsid w:val="0082151E"/>
    <w:rsid w:val="00821FB4"/>
    <w:rsid w:val="00821FD0"/>
    <w:rsid w:val="008221D4"/>
    <w:rsid w:val="0082255A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DA3"/>
    <w:rsid w:val="00832DB1"/>
    <w:rsid w:val="00832F41"/>
    <w:rsid w:val="0083302E"/>
    <w:rsid w:val="0083305C"/>
    <w:rsid w:val="00833313"/>
    <w:rsid w:val="00833449"/>
    <w:rsid w:val="0083347D"/>
    <w:rsid w:val="00833941"/>
    <w:rsid w:val="00833A7F"/>
    <w:rsid w:val="00833F8E"/>
    <w:rsid w:val="00834593"/>
    <w:rsid w:val="0083482E"/>
    <w:rsid w:val="00834A63"/>
    <w:rsid w:val="00834D30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791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5FEB"/>
    <w:rsid w:val="008460B0"/>
    <w:rsid w:val="00846168"/>
    <w:rsid w:val="0084631E"/>
    <w:rsid w:val="008463A3"/>
    <w:rsid w:val="00846951"/>
    <w:rsid w:val="00846A28"/>
    <w:rsid w:val="00846A29"/>
    <w:rsid w:val="00846C6A"/>
    <w:rsid w:val="0084707F"/>
    <w:rsid w:val="00847296"/>
    <w:rsid w:val="00847538"/>
    <w:rsid w:val="008502CE"/>
    <w:rsid w:val="00850444"/>
    <w:rsid w:val="0085083F"/>
    <w:rsid w:val="0085089E"/>
    <w:rsid w:val="00850C4D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220"/>
    <w:rsid w:val="0085227F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A06"/>
    <w:rsid w:val="00853AB7"/>
    <w:rsid w:val="00854469"/>
    <w:rsid w:val="008547B7"/>
    <w:rsid w:val="0085496C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BC3"/>
    <w:rsid w:val="00863E27"/>
    <w:rsid w:val="00864152"/>
    <w:rsid w:val="00864218"/>
    <w:rsid w:val="00864220"/>
    <w:rsid w:val="00864222"/>
    <w:rsid w:val="008644CE"/>
    <w:rsid w:val="0086576D"/>
    <w:rsid w:val="008657CA"/>
    <w:rsid w:val="008659DE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8BA"/>
    <w:rsid w:val="00875C83"/>
    <w:rsid w:val="00875C93"/>
    <w:rsid w:val="00875E12"/>
    <w:rsid w:val="00876434"/>
    <w:rsid w:val="00876616"/>
    <w:rsid w:val="00876D07"/>
    <w:rsid w:val="00876D19"/>
    <w:rsid w:val="00876ED4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AE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1EB3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843"/>
    <w:rsid w:val="008B15F6"/>
    <w:rsid w:val="008B1835"/>
    <w:rsid w:val="008B1FE3"/>
    <w:rsid w:val="008B2073"/>
    <w:rsid w:val="008B22CD"/>
    <w:rsid w:val="008B2385"/>
    <w:rsid w:val="008B2B50"/>
    <w:rsid w:val="008B2CD2"/>
    <w:rsid w:val="008B2DF8"/>
    <w:rsid w:val="008B2F23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E0"/>
    <w:rsid w:val="008B5E98"/>
    <w:rsid w:val="008B6145"/>
    <w:rsid w:val="008B626B"/>
    <w:rsid w:val="008B65D6"/>
    <w:rsid w:val="008B67F2"/>
    <w:rsid w:val="008B688A"/>
    <w:rsid w:val="008B69DC"/>
    <w:rsid w:val="008B6CBC"/>
    <w:rsid w:val="008B6CD8"/>
    <w:rsid w:val="008B75F6"/>
    <w:rsid w:val="008B78EB"/>
    <w:rsid w:val="008B7EEA"/>
    <w:rsid w:val="008C0592"/>
    <w:rsid w:val="008C0910"/>
    <w:rsid w:val="008C1137"/>
    <w:rsid w:val="008C11B6"/>
    <w:rsid w:val="008C13C3"/>
    <w:rsid w:val="008C1D0D"/>
    <w:rsid w:val="008C1E63"/>
    <w:rsid w:val="008C24C6"/>
    <w:rsid w:val="008C2A39"/>
    <w:rsid w:val="008C2A51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70F"/>
    <w:rsid w:val="008C57BD"/>
    <w:rsid w:val="008C5980"/>
    <w:rsid w:val="008C60C2"/>
    <w:rsid w:val="008C6265"/>
    <w:rsid w:val="008C62DA"/>
    <w:rsid w:val="008C6452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D0765"/>
    <w:rsid w:val="008D0C17"/>
    <w:rsid w:val="008D0CA8"/>
    <w:rsid w:val="008D0F0A"/>
    <w:rsid w:val="008D0FFE"/>
    <w:rsid w:val="008D17E6"/>
    <w:rsid w:val="008D1868"/>
    <w:rsid w:val="008D2074"/>
    <w:rsid w:val="008D2105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5"/>
    <w:rsid w:val="008D4C31"/>
    <w:rsid w:val="008D5069"/>
    <w:rsid w:val="008D5190"/>
    <w:rsid w:val="008D562C"/>
    <w:rsid w:val="008D5660"/>
    <w:rsid w:val="008D577C"/>
    <w:rsid w:val="008D5957"/>
    <w:rsid w:val="008D5AB7"/>
    <w:rsid w:val="008D60F2"/>
    <w:rsid w:val="008D6150"/>
    <w:rsid w:val="008D617E"/>
    <w:rsid w:val="008D660D"/>
    <w:rsid w:val="008D66D0"/>
    <w:rsid w:val="008D67A2"/>
    <w:rsid w:val="008D6B1A"/>
    <w:rsid w:val="008D7107"/>
    <w:rsid w:val="008D76BF"/>
    <w:rsid w:val="008D78C7"/>
    <w:rsid w:val="008D7AA1"/>
    <w:rsid w:val="008E005C"/>
    <w:rsid w:val="008E0348"/>
    <w:rsid w:val="008E07B6"/>
    <w:rsid w:val="008E0912"/>
    <w:rsid w:val="008E0CB2"/>
    <w:rsid w:val="008E0DB4"/>
    <w:rsid w:val="008E0F4D"/>
    <w:rsid w:val="008E0FB6"/>
    <w:rsid w:val="008E12A1"/>
    <w:rsid w:val="008E1763"/>
    <w:rsid w:val="008E187E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53C"/>
    <w:rsid w:val="00903646"/>
    <w:rsid w:val="00903A41"/>
    <w:rsid w:val="00903E52"/>
    <w:rsid w:val="00903FE2"/>
    <w:rsid w:val="00904090"/>
    <w:rsid w:val="0090459D"/>
    <w:rsid w:val="009048EB"/>
    <w:rsid w:val="00904DF7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3200"/>
    <w:rsid w:val="00913EC3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5CAB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185"/>
    <w:rsid w:val="00931B6C"/>
    <w:rsid w:val="00932142"/>
    <w:rsid w:val="0093231E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6049"/>
    <w:rsid w:val="0093617F"/>
    <w:rsid w:val="00937954"/>
    <w:rsid w:val="0094026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943"/>
    <w:rsid w:val="00943DA0"/>
    <w:rsid w:val="00943DE0"/>
    <w:rsid w:val="009440CA"/>
    <w:rsid w:val="009440DB"/>
    <w:rsid w:val="0094468E"/>
    <w:rsid w:val="009447CF"/>
    <w:rsid w:val="00944C4E"/>
    <w:rsid w:val="00945254"/>
    <w:rsid w:val="0094545C"/>
    <w:rsid w:val="00945506"/>
    <w:rsid w:val="009458A1"/>
    <w:rsid w:val="00945BDE"/>
    <w:rsid w:val="00946E03"/>
    <w:rsid w:val="009471CE"/>
    <w:rsid w:val="009476B2"/>
    <w:rsid w:val="00947F9C"/>
    <w:rsid w:val="00950B64"/>
    <w:rsid w:val="00950B6A"/>
    <w:rsid w:val="00950B73"/>
    <w:rsid w:val="00950C8C"/>
    <w:rsid w:val="00950F4F"/>
    <w:rsid w:val="00951440"/>
    <w:rsid w:val="00951486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3E0"/>
    <w:rsid w:val="00956A85"/>
    <w:rsid w:val="00957036"/>
    <w:rsid w:val="00957046"/>
    <w:rsid w:val="00957A4F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638E"/>
    <w:rsid w:val="00966892"/>
    <w:rsid w:val="00967039"/>
    <w:rsid w:val="009670D9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43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AB3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A3B"/>
    <w:rsid w:val="00981C78"/>
    <w:rsid w:val="00981D28"/>
    <w:rsid w:val="00981E3A"/>
    <w:rsid w:val="0098232E"/>
    <w:rsid w:val="00982332"/>
    <w:rsid w:val="00982AAC"/>
    <w:rsid w:val="00982CDD"/>
    <w:rsid w:val="00982F26"/>
    <w:rsid w:val="00982F5D"/>
    <w:rsid w:val="00983096"/>
    <w:rsid w:val="0098373E"/>
    <w:rsid w:val="00983840"/>
    <w:rsid w:val="00983DEC"/>
    <w:rsid w:val="00983F36"/>
    <w:rsid w:val="009841FC"/>
    <w:rsid w:val="00984227"/>
    <w:rsid w:val="009843FF"/>
    <w:rsid w:val="00984985"/>
    <w:rsid w:val="00984BD2"/>
    <w:rsid w:val="0098532F"/>
    <w:rsid w:val="00985AD5"/>
    <w:rsid w:val="00985E90"/>
    <w:rsid w:val="00986400"/>
    <w:rsid w:val="009864E3"/>
    <w:rsid w:val="0098659F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00"/>
    <w:rsid w:val="00992F1E"/>
    <w:rsid w:val="0099345A"/>
    <w:rsid w:val="009938B1"/>
    <w:rsid w:val="00993A9E"/>
    <w:rsid w:val="00993E2C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4C6"/>
    <w:rsid w:val="00996612"/>
    <w:rsid w:val="00996672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6DF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B0455"/>
    <w:rsid w:val="009B0590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258"/>
    <w:rsid w:val="009B77CF"/>
    <w:rsid w:val="009B7815"/>
    <w:rsid w:val="009B7BD2"/>
    <w:rsid w:val="009C01BC"/>
    <w:rsid w:val="009C020A"/>
    <w:rsid w:val="009C0578"/>
    <w:rsid w:val="009C0758"/>
    <w:rsid w:val="009C0DD0"/>
    <w:rsid w:val="009C102B"/>
    <w:rsid w:val="009C163E"/>
    <w:rsid w:val="009C1905"/>
    <w:rsid w:val="009C21A1"/>
    <w:rsid w:val="009C2F88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509"/>
    <w:rsid w:val="009C56C4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D00A8"/>
    <w:rsid w:val="009D00D1"/>
    <w:rsid w:val="009D03B1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7D"/>
    <w:rsid w:val="009D53FF"/>
    <w:rsid w:val="009D5613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200F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75C"/>
    <w:rsid w:val="009E4A7F"/>
    <w:rsid w:val="009E4C78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1B7"/>
    <w:rsid w:val="009F1489"/>
    <w:rsid w:val="009F1757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1339"/>
    <w:rsid w:val="00A02387"/>
    <w:rsid w:val="00A024A5"/>
    <w:rsid w:val="00A02552"/>
    <w:rsid w:val="00A027F5"/>
    <w:rsid w:val="00A02D6A"/>
    <w:rsid w:val="00A032CA"/>
    <w:rsid w:val="00A035F6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29"/>
    <w:rsid w:val="00A06553"/>
    <w:rsid w:val="00A066FA"/>
    <w:rsid w:val="00A0674D"/>
    <w:rsid w:val="00A06A08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6FD"/>
    <w:rsid w:val="00A12159"/>
    <w:rsid w:val="00A12BAF"/>
    <w:rsid w:val="00A12C38"/>
    <w:rsid w:val="00A12D35"/>
    <w:rsid w:val="00A12F49"/>
    <w:rsid w:val="00A1308A"/>
    <w:rsid w:val="00A131FE"/>
    <w:rsid w:val="00A132E4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330"/>
    <w:rsid w:val="00A163F4"/>
    <w:rsid w:val="00A16613"/>
    <w:rsid w:val="00A166B8"/>
    <w:rsid w:val="00A17352"/>
    <w:rsid w:val="00A173DF"/>
    <w:rsid w:val="00A1775B"/>
    <w:rsid w:val="00A17AB0"/>
    <w:rsid w:val="00A200FA"/>
    <w:rsid w:val="00A205D3"/>
    <w:rsid w:val="00A207BE"/>
    <w:rsid w:val="00A20840"/>
    <w:rsid w:val="00A20F3A"/>
    <w:rsid w:val="00A21415"/>
    <w:rsid w:val="00A218EB"/>
    <w:rsid w:val="00A21CCA"/>
    <w:rsid w:val="00A22435"/>
    <w:rsid w:val="00A229C1"/>
    <w:rsid w:val="00A22BF6"/>
    <w:rsid w:val="00A23559"/>
    <w:rsid w:val="00A23FF1"/>
    <w:rsid w:val="00A241CC"/>
    <w:rsid w:val="00A24964"/>
    <w:rsid w:val="00A24990"/>
    <w:rsid w:val="00A24EA4"/>
    <w:rsid w:val="00A24F3D"/>
    <w:rsid w:val="00A254DC"/>
    <w:rsid w:val="00A25E63"/>
    <w:rsid w:val="00A261D4"/>
    <w:rsid w:val="00A261FB"/>
    <w:rsid w:val="00A26220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43A"/>
    <w:rsid w:val="00A32554"/>
    <w:rsid w:val="00A3261C"/>
    <w:rsid w:val="00A32F71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80"/>
    <w:rsid w:val="00A41F04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C32"/>
    <w:rsid w:val="00A4516D"/>
    <w:rsid w:val="00A453B4"/>
    <w:rsid w:val="00A45A08"/>
    <w:rsid w:val="00A45AE4"/>
    <w:rsid w:val="00A4654F"/>
    <w:rsid w:val="00A465DC"/>
    <w:rsid w:val="00A466CC"/>
    <w:rsid w:val="00A469B6"/>
    <w:rsid w:val="00A472ED"/>
    <w:rsid w:val="00A47414"/>
    <w:rsid w:val="00A47459"/>
    <w:rsid w:val="00A475A3"/>
    <w:rsid w:val="00A475EC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989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823"/>
    <w:rsid w:val="00A57A5D"/>
    <w:rsid w:val="00A60114"/>
    <w:rsid w:val="00A60202"/>
    <w:rsid w:val="00A602B0"/>
    <w:rsid w:val="00A608DB"/>
    <w:rsid w:val="00A60CA6"/>
    <w:rsid w:val="00A60CAB"/>
    <w:rsid w:val="00A60DAB"/>
    <w:rsid w:val="00A6144B"/>
    <w:rsid w:val="00A618B9"/>
    <w:rsid w:val="00A62A47"/>
    <w:rsid w:val="00A6344B"/>
    <w:rsid w:val="00A637D1"/>
    <w:rsid w:val="00A63A49"/>
    <w:rsid w:val="00A63A9D"/>
    <w:rsid w:val="00A63D27"/>
    <w:rsid w:val="00A63F8B"/>
    <w:rsid w:val="00A6401D"/>
    <w:rsid w:val="00A64510"/>
    <w:rsid w:val="00A6455E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60FA"/>
    <w:rsid w:val="00A66DA4"/>
    <w:rsid w:val="00A66EE4"/>
    <w:rsid w:val="00A66F88"/>
    <w:rsid w:val="00A66FF8"/>
    <w:rsid w:val="00A672D7"/>
    <w:rsid w:val="00A67ACD"/>
    <w:rsid w:val="00A7001E"/>
    <w:rsid w:val="00A70521"/>
    <w:rsid w:val="00A709C9"/>
    <w:rsid w:val="00A70CA6"/>
    <w:rsid w:val="00A70CFC"/>
    <w:rsid w:val="00A71062"/>
    <w:rsid w:val="00A71580"/>
    <w:rsid w:val="00A71591"/>
    <w:rsid w:val="00A7173C"/>
    <w:rsid w:val="00A719A5"/>
    <w:rsid w:val="00A71AD8"/>
    <w:rsid w:val="00A71C9E"/>
    <w:rsid w:val="00A71E8B"/>
    <w:rsid w:val="00A71F6F"/>
    <w:rsid w:val="00A72075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CAE"/>
    <w:rsid w:val="00A761DB"/>
    <w:rsid w:val="00A76283"/>
    <w:rsid w:val="00A762D3"/>
    <w:rsid w:val="00A76409"/>
    <w:rsid w:val="00A7653D"/>
    <w:rsid w:val="00A76598"/>
    <w:rsid w:val="00A7688E"/>
    <w:rsid w:val="00A768AA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E8A"/>
    <w:rsid w:val="00A82022"/>
    <w:rsid w:val="00A820F2"/>
    <w:rsid w:val="00A82295"/>
    <w:rsid w:val="00A826C7"/>
    <w:rsid w:val="00A82710"/>
    <w:rsid w:val="00A82E7A"/>
    <w:rsid w:val="00A82FE9"/>
    <w:rsid w:val="00A835CA"/>
    <w:rsid w:val="00A835FA"/>
    <w:rsid w:val="00A83A77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DB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46C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CA6"/>
    <w:rsid w:val="00AA6F60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532"/>
    <w:rsid w:val="00AB65A7"/>
    <w:rsid w:val="00AB6906"/>
    <w:rsid w:val="00AB6CA6"/>
    <w:rsid w:val="00AB747C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14A"/>
    <w:rsid w:val="00AC52D8"/>
    <w:rsid w:val="00AC569E"/>
    <w:rsid w:val="00AC57E2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9CE"/>
    <w:rsid w:val="00AD209E"/>
    <w:rsid w:val="00AD2100"/>
    <w:rsid w:val="00AD21DF"/>
    <w:rsid w:val="00AD272E"/>
    <w:rsid w:val="00AD2761"/>
    <w:rsid w:val="00AD3215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CC0"/>
    <w:rsid w:val="00AE1292"/>
    <w:rsid w:val="00AE198D"/>
    <w:rsid w:val="00AE19DD"/>
    <w:rsid w:val="00AE1D86"/>
    <w:rsid w:val="00AE242E"/>
    <w:rsid w:val="00AE2725"/>
    <w:rsid w:val="00AE2953"/>
    <w:rsid w:val="00AE2D9C"/>
    <w:rsid w:val="00AE2EF0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860"/>
    <w:rsid w:val="00AE7A70"/>
    <w:rsid w:val="00AE7ACD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3A0"/>
    <w:rsid w:val="00AF33B1"/>
    <w:rsid w:val="00AF3874"/>
    <w:rsid w:val="00AF3C0C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74"/>
    <w:rsid w:val="00AF7B83"/>
    <w:rsid w:val="00AF7BBB"/>
    <w:rsid w:val="00AF7DC4"/>
    <w:rsid w:val="00AF7E13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7C2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3C"/>
    <w:rsid w:val="00B1056D"/>
    <w:rsid w:val="00B10B3B"/>
    <w:rsid w:val="00B10B8A"/>
    <w:rsid w:val="00B11652"/>
    <w:rsid w:val="00B11C26"/>
    <w:rsid w:val="00B11F83"/>
    <w:rsid w:val="00B12315"/>
    <w:rsid w:val="00B1237E"/>
    <w:rsid w:val="00B1244E"/>
    <w:rsid w:val="00B12547"/>
    <w:rsid w:val="00B1259C"/>
    <w:rsid w:val="00B12697"/>
    <w:rsid w:val="00B1289A"/>
    <w:rsid w:val="00B12DB6"/>
    <w:rsid w:val="00B12EE9"/>
    <w:rsid w:val="00B12FD2"/>
    <w:rsid w:val="00B1305F"/>
    <w:rsid w:val="00B13169"/>
    <w:rsid w:val="00B1330D"/>
    <w:rsid w:val="00B135EA"/>
    <w:rsid w:val="00B13809"/>
    <w:rsid w:val="00B13825"/>
    <w:rsid w:val="00B13DA5"/>
    <w:rsid w:val="00B142E9"/>
    <w:rsid w:val="00B14456"/>
    <w:rsid w:val="00B14EC5"/>
    <w:rsid w:val="00B1537B"/>
    <w:rsid w:val="00B155D4"/>
    <w:rsid w:val="00B15761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619"/>
    <w:rsid w:val="00B207BE"/>
    <w:rsid w:val="00B2082E"/>
    <w:rsid w:val="00B20B61"/>
    <w:rsid w:val="00B20BF9"/>
    <w:rsid w:val="00B20D59"/>
    <w:rsid w:val="00B218A0"/>
    <w:rsid w:val="00B21CB5"/>
    <w:rsid w:val="00B21F8F"/>
    <w:rsid w:val="00B2276C"/>
    <w:rsid w:val="00B22B41"/>
    <w:rsid w:val="00B2310C"/>
    <w:rsid w:val="00B2325D"/>
    <w:rsid w:val="00B239AC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47A"/>
    <w:rsid w:val="00B31A54"/>
    <w:rsid w:val="00B3235C"/>
    <w:rsid w:val="00B32704"/>
    <w:rsid w:val="00B327DF"/>
    <w:rsid w:val="00B33646"/>
    <w:rsid w:val="00B33903"/>
    <w:rsid w:val="00B33EA8"/>
    <w:rsid w:val="00B34B60"/>
    <w:rsid w:val="00B34D0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3A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973"/>
    <w:rsid w:val="00B53CBC"/>
    <w:rsid w:val="00B53D03"/>
    <w:rsid w:val="00B54074"/>
    <w:rsid w:val="00B548B4"/>
    <w:rsid w:val="00B548D0"/>
    <w:rsid w:val="00B5490F"/>
    <w:rsid w:val="00B5494B"/>
    <w:rsid w:val="00B549F8"/>
    <w:rsid w:val="00B54C10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E70"/>
    <w:rsid w:val="00B56F07"/>
    <w:rsid w:val="00B56F8B"/>
    <w:rsid w:val="00B57070"/>
    <w:rsid w:val="00B5745F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24C"/>
    <w:rsid w:val="00B6361A"/>
    <w:rsid w:val="00B6388E"/>
    <w:rsid w:val="00B638D4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9CB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475"/>
    <w:rsid w:val="00B72816"/>
    <w:rsid w:val="00B730D4"/>
    <w:rsid w:val="00B7322E"/>
    <w:rsid w:val="00B73329"/>
    <w:rsid w:val="00B73475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B62"/>
    <w:rsid w:val="00B762BE"/>
    <w:rsid w:val="00B76612"/>
    <w:rsid w:val="00B7686D"/>
    <w:rsid w:val="00B769C5"/>
    <w:rsid w:val="00B76EAA"/>
    <w:rsid w:val="00B76F9D"/>
    <w:rsid w:val="00B77BD5"/>
    <w:rsid w:val="00B805BC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C2B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8FA"/>
    <w:rsid w:val="00B86B39"/>
    <w:rsid w:val="00B86B64"/>
    <w:rsid w:val="00B86D39"/>
    <w:rsid w:val="00B86FBE"/>
    <w:rsid w:val="00B87177"/>
    <w:rsid w:val="00B87387"/>
    <w:rsid w:val="00B87423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78C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5FA2"/>
    <w:rsid w:val="00B963F2"/>
    <w:rsid w:val="00B9677D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B0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3A3"/>
    <w:rsid w:val="00BC05AF"/>
    <w:rsid w:val="00BC0F82"/>
    <w:rsid w:val="00BC0FD3"/>
    <w:rsid w:val="00BC12B7"/>
    <w:rsid w:val="00BC1697"/>
    <w:rsid w:val="00BC16FD"/>
    <w:rsid w:val="00BC1856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74B"/>
    <w:rsid w:val="00BC2772"/>
    <w:rsid w:val="00BC2EEE"/>
    <w:rsid w:val="00BC351E"/>
    <w:rsid w:val="00BC367B"/>
    <w:rsid w:val="00BC3B31"/>
    <w:rsid w:val="00BC3C74"/>
    <w:rsid w:val="00BC3CF1"/>
    <w:rsid w:val="00BC3DF0"/>
    <w:rsid w:val="00BC42B1"/>
    <w:rsid w:val="00BC452A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7EE"/>
    <w:rsid w:val="00BC5D38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9FD"/>
    <w:rsid w:val="00BD1C42"/>
    <w:rsid w:val="00BD1CD1"/>
    <w:rsid w:val="00BD1DF7"/>
    <w:rsid w:val="00BD212A"/>
    <w:rsid w:val="00BD21C2"/>
    <w:rsid w:val="00BD2B12"/>
    <w:rsid w:val="00BD3159"/>
    <w:rsid w:val="00BD32C1"/>
    <w:rsid w:val="00BD3379"/>
    <w:rsid w:val="00BD3446"/>
    <w:rsid w:val="00BD36F0"/>
    <w:rsid w:val="00BD3AC9"/>
    <w:rsid w:val="00BD3B4B"/>
    <w:rsid w:val="00BD40B1"/>
    <w:rsid w:val="00BD4467"/>
    <w:rsid w:val="00BD4BB0"/>
    <w:rsid w:val="00BD4BFD"/>
    <w:rsid w:val="00BD4BFF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D5A"/>
    <w:rsid w:val="00BE107E"/>
    <w:rsid w:val="00BE12E2"/>
    <w:rsid w:val="00BE144D"/>
    <w:rsid w:val="00BE1ABC"/>
    <w:rsid w:val="00BE1F63"/>
    <w:rsid w:val="00BE25AD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705"/>
    <w:rsid w:val="00BF0FC2"/>
    <w:rsid w:val="00BF1A9E"/>
    <w:rsid w:val="00BF1B39"/>
    <w:rsid w:val="00BF1DC1"/>
    <w:rsid w:val="00BF24CC"/>
    <w:rsid w:val="00BF26C4"/>
    <w:rsid w:val="00BF2C89"/>
    <w:rsid w:val="00BF2E8B"/>
    <w:rsid w:val="00BF34EB"/>
    <w:rsid w:val="00BF3654"/>
    <w:rsid w:val="00BF36B5"/>
    <w:rsid w:val="00BF37EC"/>
    <w:rsid w:val="00BF383B"/>
    <w:rsid w:val="00BF3A7B"/>
    <w:rsid w:val="00BF3B31"/>
    <w:rsid w:val="00BF3D6A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C6C"/>
    <w:rsid w:val="00C0124A"/>
    <w:rsid w:val="00C013D3"/>
    <w:rsid w:val="00C013D8"/>
    <w:rsid w:val="00C014D3"/>
    <w:rsid w:val="00C0177D"/>
    <w:rsid w:val="00C0190C"/>
    <w:rsid w:val="00C027BA"/>
    <w:rsid w:val="00C02DD7"/>
    <w:rsid w:val="00C02F4B"/>
    <w:rsid w:val="00C0315E"/>
    <w:rsid w:val="00C03641"/>
    <w:rsid w:val="00C03AFB"/>
    <w:rsid w:val="00C03BE5"/>
    <w:rsid w:val="00C04280"/>
    <w:rsid w:val="00C04342"/>
    <w:rsid w:val="00C04439"/>
    <w:rsid w:val="00C0459E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220C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C2"/>
    <w:rsid w:val="00C13ACE"/>
    <w:rsid w:val="00C13DD4"/>
    <w:rsid w:val="00C13E9E"/>
    <w:rsid w:val="00C14010"/>
    <w:rsid w:val="00C143AE"/>
    <w:rsid w:val="00C144BF"/>
    <w:rsid w:val="00C14519"/>
    <w:rsid w:val="00C1495C"/>
    <w:rsid w:val="00C149AF"/>
    <w:rsid w:val="00C1501E"/>
    <w:rsid w:val="00C1549F"/>
    <w:rsid w:val="00C156FF"/>
    <w:rsid w:val="00C15C69"/>
    <w:rsid w:val="00C15D33"/>
    <w:rsid w:val="00C15F3C"/>
    <w:rsid w:val="00C16197"/>
    <w:rsid w:val="00C16459"/>
    <w:rsid w:val="00C1674D"/>
    <w:rsid w:val="00C16AF9"/>
    <w:rsid w:val="00C16E1E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1B02"/>
    <w:rsid w:val="00C221F1"/>
    <w:rsid w:val="00C228C2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E78"/>
    <w:rsid w:val="00C251ED"/>
    <w:rsid w:val="00C25529"/>
    <w:rsid w:val="00C25594"/>
    <w:rsid w:val="00C2585A"/>
    <w:rsid w:val="00C25BE8"/>
    <w:rsid w:val="00C26082"/>
    <w:rsid w:val="00C2646E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26F"/>
    <w:rsid w:val="00C3491C"/>
    <w:rsid w:val="00C34E1D"/>
    <w:rsid w:val="00C34ED5"/>
    <w:rsid w:val="00C34F7A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7B0"/>
    <w:rsid w:val="00C40969"/>
    <w:rsid w:val="00C40980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493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10"/>
    <w:rsid w:val="00C46139"/>
    <w:rsid w:val="00C461FE"/>
    <w:rsid w:val="00C46218"/>
    <w:rsid w:val="00C462AD"/>
    <w:rsid w:val="00C464F6"/>
    <w:rsid w:val="00C46ADA"/>
    <w:rsid w:val="00C46ADF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E1D"/>
    <w:rsid w:val="00C5392A"/>
    <w:rsid w:val="00C53B22"/>
    <w:rsid w:val="00C53C39"/>
    <w:rsid w:val="00C5471B"/>
    <w:rsid w:val="00C54975"/>
    <w:rsid w:val="00C54A16"/>
    <w:rsid w:val="00C54B19"/>
    <w:rsid w:val="00C54CF2"/>
    <w:rsid w:val="00C54D68"/>
    <w:rsid w:val="00C55E16"/>
    <w:rsid w:val="00C55FBB"/>
    <w:rsid w:val="00C56974"/>
    <w:rsid w:val="00C5697F"/>
    <w:rsid w:val="00C56A8D"/>
    <w:rsid w:val="00C56B5D"/>
    <w:rsid w:val="00C56E02"/>
    <w:rsid w:val="00C56F77"/>
    <w:rsid w:val="00C57FA7"/>
    <w:rsid w:val="00C6002E"/>
    <w:rsid w:val="00C6027D"/>
    <w:rsid w:val="00C60327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B4D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B6D"/>
    <w:rsid w:val="00C71E99"/>
    <w:rsid w:val="00C71F03"/>
    <w:rsid w:val="00C71FA2"/>
    <w:rsid w:val="00C7202C"/>
    <w:rsid w:val="00C72547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41D"/>
    <w:rsid w:val="00C765C7"/>
    <w:rsid w:val="00C76611"/>
    <w:rsid w:val="00C76CEE"/>
    <w:rsid w:val="00C76E66"/>
    <w:rsid w:val="00C77075"/>
    <w:rsid w:val="00C779EB"/>
    <w:rsid w:val="00C77CDC"/>
    <w:rsid w:val="00C77D9C"/>
    <w:rsid w:val="00C77F9C"/>
    <w:rsid w:val="00C8033F"/>
    <w:rsid w:val="00C807F1"/>
    <w:rsid w:val="00C80883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EC6"/>
    <w:rsid w:val="00C874A9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EE0"/>
    <w:rsid w:val="00C95F27"/>
    <w:rsid w:val="00C964AE"/>
    <w:rsid w:val="00C9666E"/>
    <w:rsid w:val="00C96895"/>
    <w:rsid w:val="00C96985"/>
    <w:rsid w:val="00C96BE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516"/>
    <w:rsid w:val="00CA0F3D"/>
    <w:rsid w:val="00CA1479"/>
    <w:rsid w:val="00CA1880"/>
    <w:rsid w:val="00CA1D51"/>
    <w:rsid w:val="00CA2350"/>
    <w:rsid w:val="00CA2374"/>
    <w:rsid w:val="00CA2677"/>
    <w:rsid w:val="00CA288F"/>
    <w:rsid w:val="00CA29A1"/>
    <w:rsid w:val="00CA3153"/>
    <w:rsid w:val="00CA31AD"/>
    <w:rsid w:val="00CA33AB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134A"/>
    <w:rsid w:val="00CB1C8B"/>
    <w:rsid w:val="00CB28E9"/>
    <w:rsid w:val="00CB2CB0"/>
    <w:rsid w:val="00CB30C8"/>
    <w:rsid w:val="00CB31E3"/>
    <w:rsid w:val="00CB3240"/>
    <w:rsid w:val="00CB346C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C4A"/>
    <w:rsid w:val="00CB7CC4"/>
    <w:rsid w:val="00CC027F"/>
    <w:rsid w:val="00CC03F3"/>
    <w:rsid w:val="00CC0731"/>
    <w:rsid w:val="00CC0976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013"/>
    <w:rsid w:val="00CC55AD"/>
    <w:rsid w:val="00CC58E7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18"/>
    <w:rsid w:val="00CC7D32"/>
    <w:rsid w:val="00CC7FF8"/>
    <w:rsid w:val="00CD01F9"/>
    <w:rsid w:val="00CD04A6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692"/>
    <w:rsid w:val="00CD3F7B"/>
    <w:rsid w:val="00CD429D"/>
    <w:rsid w:val="00CD47EF"/>
    <w:rsid w:val="00CD4F16"/>
    <w:rsid w:val="00CD505F"/>
    <w:rsid w:val="00CD52D8"/>
    <w:rsid w:val="00CD52E8"/>
    <w:rsid w:val="00CD52F4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98D"/>
    <w:rsid w:val="00CE1A22"/>
    <w:rsid w:val="00CE209E"/>
    <w:rsid w:val="00CE260A"/>
    <w:rsid w:val="00CE28E0"/>
    <w:rsid w:val="00CE3023"/>
    <w:rsid w:val="00CE3236"/>
    <w:rsid w:val="00CE3425"/>
    <w:rsid w:val="00CE34C9"/>
    <w:rsid w:val="00CE3A6F"/>
    <w:rsid w:val="00CE3D5C"/>
    <w:rsid w:val="00CE3D67"/>
    <w:rsid w:val="00CE3F9D"/>
    <w:rsid w:val="00CE41AB"/>
    <w:rsid w:val="00CE4394"/>
    <w:rsid w:val="00CE480B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583"/>
    <w:rsid w:val="00CF187D"/>
    <w:rsid w:val="00CF1AE6"/>
    <w:rsid w:val="00CF224F"/>
    <w:rsid w:val="00CF28EA"/>
    <w:rsid w:val="00CF2B23"/>
    <w:rsid w:val="00CF2DA8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5E65"/>
    <w:rsid w:val="00CF656D"/>
    <w:rsid w:val="00CF6A2E"/>
    <w:rsid w:val="00CF7547"/>
    <w:rsid w:val="00CF7996"/>
    <w:rsid w:val="00D0052E"/>
    <w:rsid w:val="00D00EBD"/>
    <w:rsid w:val="00D00F30"/>
    <w:rsid w:val="00D00F58"/>
    <w:rsid w:val="00D00F6F"/>
    <w:rsid w:val="00D010D1"/>
    <w:rsid w:val="00D0111D"/>
    <w:rsid w:val="00D015A8"/>
    <w:rsid w:val="00D0200C"/>
    <w:rsid w:val="00D0257D"/>
    <w:rsid w:val="00D029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86D"/>
    <w:rsid w:val="00D06BBC"/>
    <w:rsid w:val="00D07204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0C02"/>
    <w:rsid w:val="00D10CA6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D44"/>
    <w:rsid w:val="00D2134C"/>
    <w:rsid w:val="00D21636"/>
    <w:rsid w:val="00D2178A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7F"/>
    <w:rsid w:val="00D25199"/>
    <w:rsid w:val="00D253F4"/>
    <w:rsid w:val="00D25794"/>
    <w:rsid w:val="00D257FD"/>
    <w:rsid w:val="00D25F04"/>
    <w:rsid w:val="00D26345"/>
    <w:rsid w:val="00D264A3"/>
    <w:rsid w:val="00D264D3"/>
    <w:rsid w:val="00D2659B"/>
    <w:rsid w:val="00D267C2"/>
    <w:rsid w:val="00D26AC3"/>
    <w:rsid w:val="00D26BA6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750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A90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2D2"/>
    <w:rsid w:val="00D50941"/>
    <w:rsid w:val="00D50A30"/>
    <w:rsid w:val="00D50E4F"/>
    <w:rsid w:val="00D50E9F"/>
    <w:rsid w:val="00D511EF"/>
    <w:rsid w:val="00D517B8"/>
    <w:rsid w:val="00D51A11"/>
    <w:rsid w:val="00D52508"/>
    <w:rsid w:val="00D52AED"/>
    <w:rsid w:val="00D52E41"/>
    <w:rsid w:val="00D53192"/>
    <w:rsid w:val="00D536EB"/>
    <w:rsid w:val="00D539FC"/>
    <w:rsid w:val="00D53A60"/>
    <w:rsid w:val="00D53FC4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BAA"/>
    <w:rsid w:val="00D56C99"/>
    <w:rsid w:val="00D570CC"/>
    <w:rsid w:val="00D5719D"/>
    <w:rsid w:val="00D57880"/>
    <w:rsid w:val="00D57D3F"/>
    <w:rsid w:val="00D600D0"/>
    <w:rsid w:val="00D60504"/>
    <w:rsid w:val="00D607C8"/>
    <w:rsid w:val="00D60902"/>
    <w:rsid w:val="00D60E92"/>
    <w:rsid w:val="00D61152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FA"/>
    <w:rsid w:val="00D64956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590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DE2"/>
    <w:rsid w:val="00D84E09"/>
    <w:rsid w:val="00D84F7F"/>
    <w:rsid w:val="00D85041"/>
    <w:rsid w:val="00D8638F"/>
    <w:rsid w:val="00D86BB5"/>
    <w:rsid w:val="00D86CB4"/>
    <w:rsid w:val="00D86F4F"/>
    <w:rsid w:val="00D871C9"/>
    <w:rsid w:val="00D871DA"/>
    <w:rsid w:val="00D8752E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226"/>
    <w:rsid w:val="00DA4367"/>
    <w:rsid w:val="00DA4613"/>
    <w:rsid w:val="00DA4695"/>
    <w:rsid w:val="00DA4985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F07"/>
    <w:rsid w:val="00DB31A6"/>
    <w:rsid w:val="00DB366A"/>
    <w:rsid w:val="00DB382F"/>
    <w:rsid w:val="00DB3AE3"/>
    <w:rsid w:val="00DB404A"/>
    <w:rsid w:val="00DB41CB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5DC"/>
    <w:rsid w:val="00DC3708"/>
    <w:rsid w:val="00DC3CA0"/>
    <w:rsid w:val="00DC432E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B67"/>
    <w:rsid w:val="00DD0CFE"/>
    <w:rsid w:val="00DD101E"/>
    <w:rsid w:val="00DD1810"/>
    <w:rsid w:val="00DD1843"/>
    <w:rsid w:val="00DD21DE"/>
    <w:rsid w:val="00DD238F"/>
    <w:rsid w:val="00DD240E"/>
    <w:rsid w:val="00DD2533"/>
    <w:rsid w:val="00DD2A89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7BD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651"/>
    <w:rsid w:val="00DE368A"/>
    <w:rsid w:val="00DE38F1"/>
    <w:rsid w:val="00DE3954"/>
    <w:rsid w:val="00DE3C48"/>
    <w:rsid w:val="00DE3C7D"/>
    <w:rsid w:val="00DE4017"/>
    <w:rsid w:val="00DE41BA"/>
    <w:rsid w:val="00DE41F8"/>
    <w:rsid w:val="00DE4384"/>
    <w:rsid w:val="00DE461A"/>
    <w:rsid w:val="00DE4D8B"/>
    <w:rsid w:val="00DE511C"/>
    <w:rsid w:val="00DE521D"/>
    <w:rsid w:val="00DE532C"/>
    <w:rsid w:val="00DE5E74"/>
    <w:rsid w:val="00DE60B4"/>
    <w:rsid w:val="00DE6375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6F5"/>
    <w:rsid w:val="00E03746"/>
    <w:rsid w:val="00E0374F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E2"/>
    <w:rsid w:val="00E078AC"/>
    <w:rsid w:val="00E07958"/>
    <w:rsid w:val="00E07A44"/>
    <w:rsid w:val="00E07D80"/>
    <w:rsid w:val="00E07DA4"/>
    <w:rsid w:val="00E10484"/>
    <w:rsid w:val="00E1075D"/>
    <w:rsid w:val="00E10915"/>
    <w:rsid w:val="00E10A80"/>
    <w:rsid w:val="00E10B06"/>
    <w:rsid w:val="00E117E3"/>
    <w:rsid w:val="00E11991"/>
    <w:rsid w:val="00E11DAF"/>
    <w:rsid w:val="00E12032"/>
    <w:rsid w:val="00E120C7"/>
    <w:rsid w:val="00E1217A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50DB"/>
    <w:rsid w:val="00E151D7"/>
    <w:rsid w:val="00E152B7"/>
    <w:rsid w:val="00E15539"/>
    <w:rsid w:val="00E1579A"/>
    <w:rsid w:val="00E15878"/>
    <w:rsid w:val="00E15B56"/>
    <w:rsid w:val="00E1621D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82C"/>
    <w:rsid w:val="00E21455"/>
    <w:rsid w:val="00E2180E"/>
    <w:rsid w:val="00E21E20"/>
    <w:rsid w:val="00E2242A"/>
    <w:rsid w:val="00E22544"/>
    <w:rsid w:val="00E228CF"/>
    <w:rsid w:val="00E22BF9"/>
    <w:rsid w:val="00E23385"/>
    <w:rsid w:val="00E23484"/>
    <w:rsid w:val="00E234AC"/>
    <w:rsid w:val="00E238DD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4DD"/>
    <w:rsid w:val="00E26758"/>
    <w:rsid w:val="00E26EEE"/>
    <w:rsid w:val="00E27150"/>
    <w:rsid w:val="00E27294"/>
    <w:rsid w:val="00E27541"/>
    <w:rsid w:val="00E27EAD"/>
    <w:rsid w:val="00E3001D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62D6"/>
    <w:rsid w:val="00E36408"/>
    <w:rsid w:val="00E36599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B"/>
    <w:rsid w:val="00E41279"/>
    <w:rsid w:val="00E413B0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260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C6D"/>
    <w:rsid w:val="00E53DF0"/>
    <w:rsid w:val="00E55053"/>
    <w:rsid w:val="00E55055"/>
    <w:rsid w:val="00E5522E"/>
    <w:rsid w:val="00E5561D"/>
    <w:rsid w:val="00E55949"/>
    <w:rsid w:val="00E55C16"/>
    <w:rsid w:val="00E55E97"/>
    <w:rsid w:val="00E56005"/>
    <w:rsid w:val="00E56E86"/>
    <w:rsid w:val="00E56F94"/>
    <w:rsid w:val="00E5705B"/>
    <w:rsid w:val="00E5713C"/>
    <w:rsid w:val="00E571D7"/>
    <w:rsid w:val="00E57A0A"/>
    <w:rsid w:val="00E57A73"/>
    <w:rsid w:val="00E57AFE"/>
    <w:rsid w:val="00E57E33"/>
    <w:rsid w:val="00E57FC5"/>
    <w:rsid w:val="00E60296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53E"/>
    <w:rsid w:val="00E6763B"/>
    <w:rsid w:val="00E67696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CC8"/>
    <w:rsid w:val="00E75E99"/>
    <w:rsid w:val="00E76259"/>
    <w:rsid w:val="00E764E7"/>
    <w:rsid w:val="00E768F3"/>
    <w:rsid w:val="00E76D9E"/>
    <w:rsid w:val="00E770A6"/>
    <w:rsid w:val="00E770DA"/>
    <w:rsid w:val="00E774D6"/>
    <w:rsid w:val="00E77A1C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8CE"/>
    <w:rsid w:val="00E85FB6"/>
    <w:rsid w:val="00E865BB"/>
    <w:rsid w:val="00E8669B"/>
    <w:rsid w:val="00E86746"/>
    <w:rsid w:val="00E86780"/>
    <w:rsid w:val="00E867BA"/>
    <w:rsid w:val="00E8693F"/>
    <w:rsid w:val="00E86C31"/>
    <w:rsid w:val="00E86D54"/>
    <w:rsid w:val="00E86EEF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6A3"/>
    <w:rsid w:val="00E95759"/>
    <w:rsid w:val="00E95A2D"/>
    <w:rsid w:val="00E95B6D"/>
    <w:rsid w:val="00E95C16"/>
    <w:rsid w:val="00E95C79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4220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468"/>
    <w:rsid w:val="00EB3787"/>
    <w:rsid w:val="00EB390A"/>
    <w:rsid w:val="00EB3933"/>
    <w:rsid w:val="00EB4825"/>
    <w:rsid w:val="00EB4908"/>
    <w:rsid w:val="00EB4A1F"/>
    <w:rsid w:val="00EB4C07"/>
    <w:rsid w:val="00EB5C73"/>
    <w:rsid w:val="00EB64CF"/>
    <w:rsid w:val="00EB6B0B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E93"/>
    <w:rsid w:val="00EC04DE"/>
    <w:rsid w:val="00EC0AD5"/>
    <w:rsid w:val="00EC0C58"/>
    <w:rsid w:val="00EC0DFC"/>
    <w:rsid w:val="00EC0F1A"/>
    <w:rsid w:val="00EC0FC0"/>
    <w:rsid w:val="00EC1123"/>
    <w:rsid w:val="00EC12C5"/>
    <w:rsid w:val="00EC13A0"/>
    <w:rsid w:val="00EC16BB"/>
    <w:rsid w:val="00EC1919"/>
    <w:rsid w:val="00EC29F3"/>
    <w:rsid w:val="00EC2E62"/>
    <w:rsid w:val="00EC2F9C"/>
    <w:rsid w:val="00EC3112"/>
    <w:rsid w:val="00EC31B8"/>
    <w:rsid w:val="00EC33BA"/>
    <w:rsid w:val="00EC33D4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4D2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4ED"/>
    <w:rsid w:val="00EC6EE5"/>
    <w:rsid w:val="00EC7111"/>
    <w:rsid w:val="00EC7232"/>
    <w:rsid w:val="00ED0220"/>
    <w:rsid w:val="00ED0321"/>
    <w:rsid w:val="00ED0409"/>
    <w:rsid w:val="00ED043E"/>
    <w:rsid w:val="00ED0498"/>
    <w:rsid w:val="00ED0584"/>
    <w:rsid w:val="00ED0745"/>
    <w:rsid w:val="00ED0F1D"/>
    <w:rsid w:val="00ED15E2"/>
    <w:rsid w:val="00ED1DC0"/>
    <w:rsid w:val="00ED1FE8"/>
    <w:rsid w:val="00ED2769"/>
    <w:rsid w:val="00ED27AF"/>
    <w:rsid w:val="00ED287F"/>
    <w:rsid w:val="00ED291C"/>
    <w:rsid w:val="00ED2956"/>
    <w:rsid w:val="00ED2CB4"/>
    <w:rsid w:val="00ED32BE"/>
    <w:rsid w:val="00ED357C"/>
    <w:rsid w:val="00ED3677"/>
    <w:rsid w:val="00ED3758"/>
    <w:rsid w:val="00ED3A3F"/>
    <w:rsid w:val="00ED3D37"/>
    <w:rsid w:val="00ED3FD9"/>
    <w:rsid w:val="00ED4473"/>
    <w:rsid w:val="00ED4B0D"/>
    <w:rsid w:val="00ED4E23"/>
    <w:rsid w:val="00ED5371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BAD"/>
    <w:rsid w:val="00EF2E1B"/>
    <w:rsid w:val="00EF32F5"/>
    <w:rsid w:val="00EF35CC"/>
    <w:rsid w:val="00EF376C"/>
    <w:rsid w:val="00EF3C89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6116"/>
    <w:rsid w:val="00EF647C"/>
    <w:rsid w:val="00EF6558"/>
    <w:rsid w:val="00EF6937"/>
    <w:rsid w:val="00EF6A55"/>
    <w:rsid w:val="00EF6DD0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27DB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BC1"/>
    <w:rsid w:val="00F064EC"/>
    <w:rsid w:val="00F0691C"/>
    <w:rsid w:val="00F06CBC"/>
    <w:rsid w:val="00F06D16"/>
    <w:rsid w:val="00F071A7"/>
    <w:rsid w:val="00F075C5"/>
    <w:rsid w:val="00F07639"/>
    <w:rsid w:val="00F07C23"/>
    <w:rsid w:val="00F07DCD"/>
    <w:rsid w:val="00F07ED4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E6B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B2A"/>
    <w:rsid w:val="00F16B9A"/>
    <w:rsid w:val="00F16CBF"/>
    <w:rsid w:val="00F16E9B"/>
    <w:rsid w:val="00F17514"/>
    <w:rsid w:val="00F178D3"/>
    <w:rsid w:val="00F210A0"/>
    <w:rsid w:val="00F21354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7EC"/>
    <w:rsid w:val="00F278A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B46"/>
    <w:rsid w:val="00F42EC7"/>
    <w:rsid w:val="00F42F34"/>
    <w:rsid w:val="00F42F86"/>
    <w:rsid w:val="00F43366"/>
    <w:rsid w:val="00F43607"/>
    <w:rsid w:val="00F43ADB"/>
    <w:rsid w:val="00F43F4F"/>
    <w:rsid w:val="00F43FDB"/>
    <w:rsid w:val="00F440A3"/>
    <w:rsid w:val="00F44E18"/>
    <w:rsid w:val="00F44E98"/>
    <w:rsid w:val="00F44FED"/>
    <w:rsid w:val="00F45087"/>
    <w:rsid w:val="00F45467"/>
    <w:rsid w:val="00F4594E"/>
    <w:rsid w:val="00F45BB8"/>
    <w:rsid w:val="00F45E24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3AE"/>
    <w:rsid w:val="00F506BE"/>
    <w:rsid w:val="00F507AF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83"/>
    <w:rsid w:val="00F52A01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333"/>
    <w:rsid w:val="00F563DC"/>
    <w:rsid w:val="00F56616"/>
    <w:rsid w:val="00F56A58"/>
    <w:rsid w:val="00F5768F"/>
    <w:rsid w:val="00F5772C"/>
    <w:rsid w:val="00F57B20"/>
    <w:rsid w:val="00F57BF5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821"/>
    <w:rsid w:val="00F65C5B"/>
    <w:rsid w:val="00F65E56"/>
    <w:rsid w:val="00F66A91"/>
    <w:rsid w:val="00F66BD6"/>
    <w:rsid w:val="00F66C83"/>
    <w:rsid w:val="00F66DDC"/>
    <w:rsid w:val="00F66F8F"/>
    <w:rsid w:val="00F67131"/>
    <w:rsid w:val="00F67164"/>
    <w:rsid w:val="00F672F4"/>
    <w:rsid w:val="00F67330"/>
    <w:rsid w:val="00F67627"/>
    <w:rsid w:val="00F67E3B"/>
    <w:rsid w:val="00F67FD9"/>
    <w:rsid w:val="00F70D09"/>
    <w:rsid w:val="00F70DE9"/>
    <w:rsid w:val="00F71732"/>
    <w:rsid w:val="00F71891"/>
    <w:rsid w:val="00F71C61"/>
    <w:rsid w:val="00F72BFC"/>
    <w:rsid w:val="00F73191"/>
    <w:rsid w:val="00F73271"/>
    <w:rsid w:val="00F73A8C"/>
    <w:rsid w:val="00F742A4"/>
    <w:rsid w:val="00F74652"/>
    <w:rsid w:val="00F74746"/>
    <w:rsid w:val="00F74C70"/>
    <w:rsid w:val="00F74E21"/>
    <w:rsid w:val="00F74FB8"/>
    <w:rsid w:val="00F75112"/>
    <w:rsid w:val="00F75281"/>
    <w:rsid w:val="00F754F7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124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308E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1223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6CF"/>
    <w:rsid w:val="00FA3858"/>
    <w:rsid w:val="00FA3C4C"/>
    <w:rsid w:val="00FA435B"/>
    <w:rsid w:val="00FA4779"/>
    <w:rsid w:val="00FA49A1"/>
    <w:rsid w:val="00FA4B01"/>
    <w:rsid w:val="00FA4E50"/>
    <w:rsid w:val="00FA5581"/>
    <w:rsid w:val="00FA565E"/>
    <w:rsid w:val="00FA5868"/>
    <w:rsid w:val="00FA62C0"/>
    <w:rsid w:val="00FA65BF"/>
    <w:rsid w:val="00FA6686"/>
    <w:rsid w:val="00FA6AFD"/>
    <w:rsid w:val="00FA6BA9"/>
    <w:rsid w:val="00FA6C40"/>
    <w:rsid w:val="00FA70CC"/>
    <w:rsid w:val="00FA7DE2"/>
    <w:rsid w:val="00FA7F90"/>
    <w:rsid w:val="00FB00ED"/>
    <w:rsid w:val="00FB01FD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E9"/>
    <w:rsid w:val="00FC0A70"/>
    <w:rsid w:val="00FC0B73"/>
    <w:rsid w:val="00FC0C94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0F1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6C39"/>
    <w:rsid w:val="00FC7526"/>
    <w:rsid w:val="00FC7A21"/>
    <w:rsid w:val="00FC7DE1"/>
    <w:rsid w:val="00FD01D9"/>
    <w:rsid w:val="00FD0436"/>
    <w:rsid w:val="00FD0813"/>
    <w:rsid w:val="00FD12A3"/>
    <w:rsid w:val="00FD15CB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5721"/>
    <w:rsid w:val="00FD5751"/>
    <w:rsid w:val="00FD57CA"/>
    <w:rsid w:val="00FD584A"/>
    <w:rsid w:val="00FD5F8C"/>
    <w:rsid w:val="00FD6243"/>
    <w:rsid w:val="00FD673D"/>
    <w:rsid w:val="00FD6C0C"/>
    <w:rsid w:val="00FD6D13"/>
    <w:rsid w:val="00FD6F67"/>
    <w:rsid w:val="00FD7051"/>
    <w:rsid w:val="00FD7172"/>
    <w:rsid w:val="00FD767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8FD"/>
    <w:rsid w:val="00FE5B1D"/>
    <w:rsid w:val="00FE5F13"/>
    <w:rsid w:val="00FE61DA"/>
    <w:rsid w:val="00FE62D2"/>
    <w:rsid w:val="00FE6703"/>
    <w:rsid w:val="00FE6AD0"/>
    <w:rsid w:val="00FE6B27"/>
    <w:rsid w:val="00FE6FBD"/>
    <w:rsid w:val="00FE6FD0"/>
    <w:rsid w:val="00FE71BE"/>
    <w:rsid w:val="00FE7266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5EC"/>
    <w:rsid w:val="00FF1A29"/>
    <w:rsid w:val="00FF2044"/>
    <w:rsid w:val="00FF2284"/>
    <w:rsid w:val="00FF23AA"/>
    <w:rsid w:val="00FF23D6"/>
    <w:rsid w:val="00FF2980"/>
    <w:rsid w:val="00FF2EEE"/>
    <w:rsid w:val="00FF3230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4E1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20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rsid w:val="0090206A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uiPriority w:val="99"/>
    <w:qFormat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6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7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"/>
    <w:rsid w:val="003E013A"/>
    <w:rPr>
      <w:b/>
    </w:rPr>
  </w:style>
  <w:style w:type="character" w:customStyle="1" w:styleId="2Char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A7653D"/>
    <w:pPr>
      <w:spacing w:before="120"/>
    </w:pPr>
    <w:rPr>
      <w:rFonts w:ascii="Times New Roman" w:hAnsi="Times New Roman"/>
      <w:sz w:val="22"/>
      <w:lang w:eastAsia="en-US"/>
    </w:rPr>
  </w:style>
  <w:style w:type="character" w:customStyle="1" w:styleId="3GPPTextChar">
    <w:name w:val="3GPP Text Char"/>
    <w:link w:val="3GPPText"/>
    <w:rsid w:val="00A7653D"/>
    <w:rPr>
      <w:rFonts w:ascii="Times New Roman" w:eastAsia="宋体" w:hAnsi="Times New Roman"/>
      <w:sz w:val="22"/>
      <w:lang w:eastAsia="en-US"/>
    </w:rPr>
  </w:style>
  <w:style w:type="paragraph" w:customStyle="1" w:styleId="0maintext">
    <w:name w:val="0maintext"/>
    <w:basedOn w:val="a0"/>
    <w:qFormat/>
    <w:rsid w:val="00743C90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 w:val="16"/>
      <w:szCs w:val="24"/>
    </w:rPr>
  </w:style>
  <w:style w:type="character" w:customStyle="1" w:styleId="B10">
    <w:name w:val="B1 (文字)"/>
    <w:qFormat/>
    <w:rsid w:val="00227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B853B-6F80-4AD0-AB8B-A59EA6AF9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271</TotalTime>
  <Pages>7</Pages>
  <Words>2638</Words>
  <Characters>15038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17641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YinghaoGuo</cp:lastModifiedBy>
  <cp:revision>111</cp:revision>
  <cp:lastPrinted>2016-09-19T04:11:00Z</cp:lastPrinted>
  <dcterms:created xsi:type="dcterms:W3CDTF">2020-12-21T02:24:00Z</dcterms:created>
  <dcterms:modified xsi:type="dcterms:W3CDTF">2021-01-14T14:45:00Z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(3)oAqaPPnbu5AdsLvqoGDH5A99iZ6oB9f5ldyZa1r4heIpSJ++kb4VHIvsLFQE4PbxpnrspTD6
RRH1jW6m4IqY05CuoTdoZQhD+AhCo1p7w3+cT6V1PxC4E29ntct8FQM6u+kAHVWqv/UsP5Cx
KIxEJ3d6FvHFsIE2K661m8nCu+7yGM34SRI/mSDCjcTUVZ4DL4CFsudkYC+4q9TzMDX4YjN0
NSAUu5EJ89Xd5NO6EA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A++CXwSLW/EuhFBJ7cAvERsqS7+VDAaE4IehKOCsBfCUxvsU610OoE
kkHVZpjXHBg1VQMRD2UG6P6WVjUuR06vO6VX6JxXW9Wqfoxv5V4VLEC0ydzqLPXKBGuqG+cJ
+/THEUo1rZ/lrwqPyzQCOa9AOHnGmEx+qFZZaDYhsIsgLz8AC6BmmN3yhczuTRIh94DYnlUP
0dmAplI6JsxdLk8uZCKRgBxxz8OGVv1gxdbU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pOHHbfD2Bp7JImxBZouOaHw=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1610633204</vt:lpwstr>
  </property>
</Properties>
</file>